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media/image2.png" ContentType="image/png"/>
  <Override PartName="/word/media/image3.png" ContentType="image/png"/>
  <Override PartName="/word/media/image4.png" ContentType="image/png"/>
  <Override PartName="/word/media/image5.png" ContentType="image/png"/>
  <Override PartName="/word/media/image6.png" ContentType="image/png"/>
  <Override PartName="/word/media/image7.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LOnormal"/>
        <w:jc w:val="center"/>
        <w:rPr>
          <w:rFonts w:ascii="Libre Franklin" w:hAnsi="Libre Franklin" w:eastAsia="Libre Franklin" w:cs="Libre Franklin"/>
          <w:i/>
          <w:i/>
          <w:sz w:val="30"/>
          <w:szCs w:val="30"/>
        </w:rPr>
      </w:pPr>
      <w:r>
        <w:rPr>
          <w:rFonts w:eastAsia="Libre Franklin SemiBold" w:cs="Libre Franklin SemiBold" w:ascii="Libre Franklin SemiBold" w:hAnsi="Libre Franklin SemiBold"/>
          <w:sz w:val="30"/>
          <w:szCs w:val="30"/>
        </w:rPr>
        <w:t>GUIDE POUR L'ÉVALUATION D’1H AVEC LES ZFE</w:t>
      </w:r>
    </w:p>
    <w:p>
      <w:pPr>
        <w:pStyle w:val="LOnormal"/>
        <w:jc w:val="center"/>
        <w:rPr>
          <w:rFonts w:ascii="Albert Sans" w:hAnsi="Albert Sans" w:eastAsia="Albert Sans" w:cs="Albert Sans"/>
          <w:b/>
          <w:b/>
          <w:sz w:val="30"/>
          <w:szCs w:val="30"/>
        </w:rPr>
      </w:pPr>
      <w:r>
        <w:rPr>
          <w:rFonts w:eastAsia="Libre Franklin" w:cs="Libre Franklin" w:ascii="Libre Franklin" w:hAnsi="Libre Franklin"/>
          <w:i/>
          <w:sz w:val="30"/>
          <w:szCs w:val="30"/>
        </w:rPr>
        <w:t>Analyse des réponses post-atelier</w:t>
      </w:r>
    </w:p>
    <w:p>
      <w:pPr>
        <w:pStyle w:val="LOnormal"/>
        <w:rPr>
          <w:rFonts w:ascii="Albert Sans" w:hAnsi="Albert Sans" w:eastAsia="Albert Sans" w:cs="Albert Sans"/>
          <w:b/>
          <w:b/>
          <w:sz w:val="30"/>
          <w:szCs w:val="30"/>
        </w:rPr>
      </w:pPr>
      <w:r>
        <w:rPr>
          <w:rFonts w:eastAsia="Albert Sans" w:cs="Albert Sans" w:ascii="Albert Sans" w:hAnsi="Albert Sans"/>
          <w:b/>
          <w:sz w:val="30"/>
          <w:szCs w:val="30"/>
        </w:rPr>
        <w:drawing>
          <wp:anchor behindDoc="0" distT="0" distB="0" distL="0" distR="0" simplePos="0" locked="0" layoutInCell="0" allowOverlap="1" relativeHeight="4">
            <wp:simplePos x="0" y="0"/>
            <wp:positionH relativeFrom="column">
              <wp:posOffset>4752975</wp:posOffset>
            </wp:positionH>
            <wp:positionV relativeFrom="paragraph">
              <wp:posOffset>358140</wp:posOffset>
            </wp:positionV>
            <wp:extent cx="387350" cy="387350"/>
            <wp:effectExtent l="0" t="0" r="0" b="0"/>
            <wp:wrapNone/>
            <wp:docPr id="1" name="image2.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png" descr=""/>
                    <pic:cNvPicPr>
                      <a:picLocks noChangeAspect="1" noChangeArrowheads="1"/>
                    </pic:cNvPicPr>
                  </pic:nvPicPr>
                  <pic:blipFill>
                    <a:blip r:embed="rId2"/>
                    <a:stretch>
                      <a:fillRect/>
                    </a:stretch>
                  </pic:blipFill>
                  <pic:spPr bwMode="auto">
                    <a:xfrm>
                      <a:off x="0" y="0"/>
                      <a:ext cx="387350" cy="387350"/>
                    </a:xfrm>
                    <a:prstGeom prst="rect">
                      <a:avLst/>
                    </a:prstGeom>
                  </pic:spPr>
                </pic:pic>
              </a:graphicData>
            </a:graphic>
          </wp:anchor>
        </w:drawing>
      </w:r>
    </w:p>
    <w:p>
      <w:pPr>
        <w:pStyle w:val="LOnormal"/>
        <w:jc w:val="center"/>
        <w:rPr>
          <w:rFonts w:ascii="Albert Sans" w:hAnsi="Albert Sans" w:eastAsia="Albert Sans" w:cs="Albert Sans"/>
          <w:b/>
          <w:b/>
          <w:color w:val="0E94BF"/>
          <w:sz w:val="30"/>
          <w:szCs w:val="30"/>
        </w:rPr>
      </w:pPr>
      <w:r>
        <w:rPr/>
        <w:drawing>
          <wp:inline distT="0" distB="0" distL="0" distR="0">
            <wp:extent cx="3954145" cy="2080260"/>
            <wp:effectExtent l="0" t="0" r="0" b="0"/>
            <wp:docPr id="2" name="image1.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descr=""/>
                    <pic:cNvPicPr>
                      <a:picLocks noChangeAspect="1" noChangeArrowheads="1"/>
                    </pic:cNvPicPr>
                  </pic:nvPicPr>
                  <pic:blipFill>
                    <a:blip r:embed="rId3"/>
                    <a:stretch>
                      <a:fillRect/>
                    </a:stretch>
                  </pic:blipFill>
                  <pic:spPr bwMode="auto">
                    <a:xfrm>
                      <a:off x="0" y="0"/>
                      <a:ext cx="3954145" cy="2080260"/>
                    </a:xfrm>
                    <a:prstGeom prst="rect">
                      <a:avLst/>
                    </a:prstGeom>
                  </pic:spPr>
                </pic:pic>
              </a:graphicData>
            </a:graphic>
          </wp:inline>
        </w:drawing>
      </w:r>
    </w:p>
    <w:p>
      <w:pPr>
        <w:pStyle w:val="LOnormal"/>
        <w:jc w:val="center"/>
        <w:rPr>
          <w:rFonts w:ascii="Albert Sans" w:hAnsi="Albert Sans" w:eastAsia="Albert Sans" w:cs="Albert Sans"/>
          <w:b/>
          <w:b/>
          <w:color w:val="0E94BF"/>
          <w:sz w:val="30"/>
          <w:szCs w:val="30"/>
        </w:rPr>
      </w:pPr>
      <w:r>
        <w:rPr>
          <w:rFonts w:eastAsia="Albert Sans" w:cs="Albert Sans" w:ascii="Albert Sans" w:hAnsi="Albert Sans"/>
          <w:b/>
          <w:color w:val="0E94BF"/>
          <w:sz w:val="30"/>
          <w:szCs w:val="30"/>
        </w:rPr>
      </w:r>
    </w:p>
    <w:p>
      <w:pPr>
        <w:pStyle w:val="Titre1"/>
        <w:numPr>
          <w:ilvl w:val="0"/>
          <w:numId w:val="6"/>
        </w:numPr>
        <w:spacing w:lineRule="auto" w:line="276" w:before="0" w:after="120"/>
        <w:jc w:val="both"/>
        <w:rPr>
          <w:rFonts w:ascii="Albert Sans" w:hAnsi="Albert Sans" w:eastAsia="Albert Sans" w:cs="Albert Sans"/>
          <w:b/>
          <w:b/>
          <w:color w:val="0E94BF"/>
          <w:sz w:val="30"/>
          <w:szCs w:val="30"/>
        </w:rPr>
      </w:pPr>
      <w:bookmarkStart w:id="0" w:name="_94gg3nicerdk"/>
      <w:bookmarkEnd w:id="0"/>
      <w:r>
        <w:rPr>
          <w:rFonts w:eastAsia="Albert Sans" w:cs="Albert Sans" w:ascii="Albert Sans" w:hAnsi="Albert Sans"/>
          <w:b/>
          <w:color w:val="0E94BF"/>
          <w:sz w:val="30"/>
          <w:szCs w:val="30"/>
        </w:rPr>
        <w:t>Présentation du guide</w:t>
      </w:r>
    </w:p>
    <w:p>
      <w:pPr>
        <w:pStyle w:val="LOnormal"/>
        <w:jc w:val="both"/>
        <w:rPr>
          <w:rFonts w:ascii="Albert Sans" w:hAnsi="Albert Sans" w:eastAsia="Albert Sans" w:cs="Albert Sans"/>
          <w:b/>
          <w:b/>
          <w:bCs/>
        </w:rPr>
      </w:pPr>
      <w:r>
        <w:rPr>
          <w:rFonts w:eastAsia="Albert Sans" w:cs="Albert Sans" w:ascii="Albert Sans" w:hAnsi="Albert Sans"/>
        </w:rPr>
        <w:t xml:space="preserve">Ce guide vise à fournir des conseils pour analyser les données recueillies dans le cadre du questionnaire de satisfaction transmis aux participants suite à leur participation à l’atelier “1h avec les ZFE”. Il s’agit surtout d’être en capacité de comprendre le profil des participants, de mieux appréhender leur expérience de l’événement et d’explorer leurs intentions. Autrement dit, cette analyse ne vise pas à identifier de façon directe une évolution des perceptions, intentions et comportements des participants, mais bien à comprendre quel vécu de l’atelier ont eu les participants. </w:t>
      </w:r>
      <w:r>
        <w:rPr>
          <w:rFonts w:eastAsia="Albert Sans" w:cs="Albert Sans" w:ascii="Albert Sans" w:hAnsi="Albert Sans"/>
          <w:b/>
          <w:bCs/>
        </w:rPr>
        <w:t>Vous en saurez ainsi plus sur les participants et l’impact de ce type d’évènement.</w:t>
      </w:r>
    </w:p>
    <w:p>
      <w:pPr>
        <w:pStyle w:val="LOnormal"/>
        <w:jc w:val="both"/>
        <w:rPr>
          <w:rFonts w:ascii="Albert Sans" w:hAnsi="Albert Sans" w:eastAsia="Albert Sans" w:cs="Albert Sans"/>
        </w:rPr>
      </w:pPr>
      <w:r>
        <w:rPr>
          <w:rFonts w:eastAsia="Albert Sans" w:cs="Albert Sans" w:ascii="Albert Sans" w:hAnsi="Albert Sans"/>
        </w:rPr>
      </w:r>
    </w:p>
    <w:p>
      <w:pPr>
        <w:pStyle w:val="LOnormal"/>
        <w:jc w:val="both"/>
        <w:rPr>
          <w:b/>
          <w:b/>
          <w:bCs/>
        </w:rPr>
      </w:pPr>
      <w:r>
        <w:rPr>
          <w:b/>
          <w:bCs/>
        </w:rPr>
        <w:t>NB : certaines questions du questionnaire pourraient paraître redondantes avec des questions posées pendant l’atelier. Cependant, il est intéressant de poser ces questions à froid dans le questionnaire, et éventuellement de comparer avec les réponses formulées à chaud.</w:t>
      </w:r>
    </w:p>
    <w:p>
      <w:pPr>
        <w:pStyle w:val="LOnormal"/>
        <w:jc w:val="both"/>
        <w:rPr>
          <w:rFonts w:ascii="Albert Sans" w:hAnsi="Albert Sans" w:eastAsia="Albert Sans" w:cs="Albert Sans"/>
        </w:rPr>
      </w:pPr>
      <w:r>
        <w:rPr/>
      </w:r>
    </w:p>
    <w:p>
      <w:pPr>
        <w:pStyle w:val="LOnormal"/>
        <w:jc w:val="both"/>
        <w:rPr>
          <w:rFonts w:ascii="Albert Sans" w:hAnsi="Albert Sans" w:eastAsia="Albert Sans" w:cs="Albert Sans"/>
        </w:rPr>
      </w:pPr>
      <w:r>
        <w:rPr>
          <w:rFonts w:eastAsia="Albert Sans" w:cs="Albert Sans" w:ascii="Albert Sans" w:hAnsi="Albert Sans"/>
        </w:rPr>
        <w:t>En ce sens, les éléments partagés ici restent des analyses simples à réaliser, pouvant être faites en totalité sur Excel et ne demandant pas de compétences particulières. De plus, tous les volets de ce questionnaire ne sont pas forcément à analyser, selon le temps disponible et/ou l’intérêt porté à cette analyse.</w:t>
      </w:r>
    </w:p>
    <w:p>
      <w:pPr>
        <w:pStyle w:val="LOnormal"/>
        <w:jc w:val="both"/>
        <w:rPr>
          <w:rFonts w:ascii="Albert Sans" w:hAnsi="Albert Sans" w:eastAsia="Albert Sans" w:cs="Albert Sans"/>
        </w:rPr>
      </w:pPr>
      <w:r>
        <w:rPr>
          <w:rFonts w:eastAsia="Albert Sans" w:cs="Albert Sans" w:ascii="Albert Sans" w:hAnsi="Albert Sans"/>
        </w:rPr>
      </w:r>
    </w:p>
    <w:p>
      <w:pPr>
        <w:pStyle w:val="LOnormal"/>
        <w:jc w:val="both"/>
        <w:rPr>
          <w:rFonts w:ascii="Albert Sans" w:hAnsi="Albert Sans" w:eastAsia="Albert Sans" w:cs="Albert Sans"/>
        </w:rPr>
      </w:pPr>
      <w:r>
        <w:rPr>
          <w:rFonts w:eastAsia="Albert Sans" w:cs="Albert Sans" w:ascii="Albert Sans" w:hAnsi="Albert Sans"/>
        </w:rPr>
        <w:t>Enfin, les éléments proposés ici sont avant tout des indications sur les analyses à réaliser, mais compte tenu des variabilités dans le nombre de réponses notamment, il n’est pas possible de fournir des formules toutes prêtes. Par conséquent, ce document propose les grandes analyses possibles, et indique autant que possible les formules à utiliser dans Excel, qu’il restera à compléter à partir de votre document.</w:t>
      </w:r>
    </w:p>
    <w:p>
      <w:pPr>
        <w:pStyle w:val="LOnormal"/>
        <w:jc w:val="both"/>
        <w:rPr>
          <w:rFonts w:ascii="Albert Sans" w:hAnsi="Albert Sans" w:eastAsia="Albert Sans" w:cs="Albert Sans"/>
        </w:rPr>
      </w:pPr>
      <w:r>
        <w:rPr/>
      </w:r>
    </w:p>
    <w:p>
      <w:pPr>
        <w:pStyle w:val="Titre1"/>
        <w:numPr>
          <w:ilvl w:val="0"/>
          <w:numId w:val="6"/>
        </w:numPr>
        <w:spacing w:lineRule="auto" w:line="276" w:before="480" w:after="120"/>
        <w:jc w:val="both"/>
        <w:rPr>
          <w:rFonts w:ascii="Albert Sans" w:hAnsi="Albert Sans" w:eastAsia="Albert Sans" w:cs="Albert Sans"/>
          <w:b/>
          <w:b/>
          <w:color w:val="0E94BF"/>
          <w:sz w:val="30"/>
          <w:szCs w:val="30"/>
        </w:rPr>
      </w:pPr>
      <w:bookmarkStart w:id="1" w:name="_qc312pk7n8c0"/>
      <w:bookmarkEnd w:id="1"/>
      <w:r>
        <w:rPr>
          <w:rFonts w:eastAsia="Albert Sans" w:cs="Albert Sans" w:ascii="Albert Sans" w:hAnsi="Albert Sans"/>
          <w:b/>
          <w:color w:val="0E94BF"/>
          <w:sz w:val="30"/>
          <w:szCs w:val="30"/>
        </w:rPr>
        <w:t>Les principaux éléments à analyser</w:t>
      </w:r>
    </w:p>
    <w:p>
      <w:pPr>
        <w:pStyle w:val="LOnormal"/>
        <w:numPr>
          <w:ilvl w:val="1"/>
          <w:numId w:val="6"/>
        </w:numPr>
        <w:rPr>
          <w:rFonts w:ascii="Albert Sans" w:hAnsi="Albert Sans" w:eastAsia="Albert Sans" w:cs="Albert Sans"/>
          <w:b/>
          <w:b/>
          <w:color w:val="B33B8E"/>
        </w:rPr>
      </w:pPr>
      <w:r>
        <w:rPr>
          <w:rFonts w:eastAsia="Albert Sans" w:cs="Albert Sans" w:ascii="Albert Sans" w:hAnsi="Albert Sans"/>
          <w:b/>
          <w:color w:val="B33B8E"/>
          <w:sz w:val="26"/>
          <w:szCs w:val="26"/>
        </w:rPr>
        <w:t>Décrire l’échantillon des répondants</w:t>
      </w:r>
    </w:p>
    <w:p>
      <w:pPr>
        <w:pStyle w:val="LOnormal"/>
        <w:rPr>
          <w:rFonts w:ascii="Albert Sans" w:hAnsi="Albert Sans" w:eastAsia="Albert Sans" w:cs="Albert Sans"/>
        </w:rPr>
      </w:pPr>
      <w:r>
        <w:rPr>
          <w:rFonts w:eastAsia="Albert Sans" w:cs="Albert Sans" w:ascii="Albert Sans" w:hAnsi="Albert Sans"/>
        </w:rPr>
      </w:r>
    </w:p>
    <w:p>
      <w:pPr>
        <w:pStyle w:val="LOnormal"/>
        <w:rPr>
          <w:rFonts w:ascii="Albert Sans" w:hAnsi="Albert Sans" w:eastAsia="Albert Sans" w:cs="Albert Sans"/>
        </w:rPr>
      </w:pPr>
      <w:r>
        <w:rPr>
          <w:rFonts w:eastAsia="Albert Sans" w:cs="Albert Sans" w:ascii="Albert Sans" w:hAnsi="Albert Sans"/>
          <w:b/>
        </w:rPr>
        <w:t>Modalités de participation à l’événement</w:t>
      </w:r>
      <w:r>
        <w:rPr>
          <w:rFonts w:eastAsia="Albert Sans" w:cs="Albert Sans" w:ascii="Albert Sans" w:hAnsi="Albert Sans"/>
        </w:rPr>
        <w:t xml:space="preserve"> : l’objectif ici est de connaître la répartition des répondants selon leur modalité de participation (visio ou présentiel), en rapportant l’effectif de chaque catégorie, à l’effectif total. Le tableau ci-dessous montre un exemple d’organisation des réponses pour réaliser l’analyse :</w:t>
      </w:r>
    </w:p>
    <w:tbl>
      <w:tblPr>
        <w:tblStyle w:val="TableNormal"/>
        <w:tblW w:w="9029" w:type="dxa"/>
        <w:jc w:val="left"/>
        <w:tblInd w:w="0" w:type="dxa"/>
        <w:tblLayout w:type="fixed"/>
        <w:tblCellMar>
          <w:top w:w="100" w:type="dxa"/>
          <w:left w:w="100" w:type="dxa"/>
          <w:bottom w:w="100" w:type="dxa"/>
          <w:right w:w="100" w:type="dxa"/>
        </w:tblCellMar>
        <w:tblLook w:firstRow="0" w:noVBand="1" w:lastRow="0" w:firstColumn="0" w:lastColumn="0" w:noHBand="1" w:val="0600"/>
      </w:tblPr>
      <w:tblGrid>
        <w:gridCol w:w="3009"/>
        <w:gridCol w:w="3010"/>
        <w:gridCol w:w="3010"/>
      </w:tblGrid>
      <w:tr>
        <w:trPr/>
        <w:tc>
          <w:tcPr>
            <w:tcW w:w="3009" w:type="dxa"/>
            <w:tcBorders>
              <w:top w:val="single" w:sz="8" w:space="0" w:color="FFFFFF"/>
              <w:left w:val="single" w:sz="8" w:space="0" w:color="FFFFFF"/>
              <w:bottom w:val="single" w:sz="8" w:space="0" w:color="000000"/>
              <w:right w:val="single" w:sz="8" w:space="0" w:color="000000"/>
            </w:tcBorders>
            <w:shd w:color="auto" w:fill="auto" w:val="clear"/>
          </w:tcPr>
          <w:p>
            <w:pPr>
              <w:pStyle w:val="LOnormal"/>
              <w:widowControl w:val="false"/>
              <w:suppressAutoHyphens w:val="true"/>
              <w:spacing w:lineRule="auto" w:line="240" w:before="0" w:after="0"/>
              <w:jc w:val="left"/>
              <w:rPr>
                <w:rFonts w:ascii="Albert Sans" w:hAnsi="Albert Sans" w:eastAsia="Albert Sans" w:cs="Albert Sans"/>
                <w:sz w:val="20"/>
                <w:szCs w:val="20"/>
              </w:rPr>
            </w:pPr>
            <w:r>
              <w:rPr>
                <w:rFonts w:eastAsia="Albert Sans" w:cs="Albert Sans" w:ascii="Albert Sans" w:hAnsi="Albert Sans"/>
                <w:sz w:val="20"/>
                <w:szCs w:val="20"/>
              </w:rPr>
            </w:r>
          </w:p>
        </w:tc>
        <w:tc>
          <w:tcPr>
            <w:tcW w:w="3010" w:type="dxa"/>
            <w:tcBorders>
              <w:top w:val="single" w:sz="8" w:space="0" w:color="000000"/>
              <w:left w:val="single" w:sz="8" w:space="0" w:color="000000"/>
              <w:bottom w:val="single" w:sz="8" w:space="0" w:color="000000"/>
              <w:right w:val="single" w:sz="8" w:space="0" w:color="000000"/>
            </w:tcBorders>
            <w:shd w:color="auto" w:fill="auto" w:val="clear"/>
          </w:tcPr>
          <w:p>
            <w:pPr>
              <w:pStyle w:val="LOnormal"/>
              <w:widowControl w:val="false"/>
              <w:suppressAutoHyphens w:val="true"/>
              <w:spacing w:lineRule="auto" w:line="240" w:before="0" w:after="0"/>
              <w:jc w:val="center"/>
              <w:rPr>
                <w:rFonts w:ascii="Albert Sans" w:hAnsi="Albert Sans" w:eastAsia="Albert Sans" w:cs="Albert Sans"/>
                <w:b/>
                <w:b/>
                <w:sz w:val="20"/>
                <w:szCs w:val="20"/>
              </w:rPr>
            </w:pPr>
            <w:r>
              <w:rPr>
                <w:rFonts w:eastAsia="Albert Sans" w:cs="Albert Sans" w:ascii="Albert Sans" w:hAnsi="Albert Sans"/>
                <w:b/>
                <w:kern w:val="0"/>
                <w:sz w:val="20"/>
                <w:szCs w:val="20"/>
                <w:lang w:val="fr-FR" w:eastAsia="zh-CN" w:bidi="hi-IN"/>
              </w:rPr>
              <w:t>Effectif</w:t>
            </w:r>
          </w:p>
        </w:tc>
        <w:tc>
          <w:tcPr>
            <w:tcW w:w="3010" w:type="dxa"/>
            <w:tcBorders>
              <w:top w:val="single" w:sz="8" w:space="0" w:color="000000"/>
              <w:left w:val="single" w:sz="8" w:space="0" w:color="000000"/>
              <w:bottom w:val="single" w:sz="8" w:space="0" w:color="000000"/>
              <w:right w:val="single" w:sz="8" w:space="0" w:color="000000"/>
            </w:tcBorders>
            <w:shd w:color="auto" w:fill="auto" w:val="clear"/>
          </w:tcPr>
          <w:p>
            <w:pPr>
              <w:pStyle w:val="LOnormal"/>
              <w:widowControl w:val="false"/>
              <w:suppressAutoHyphens w:val="true"/>
              <w:spacing w:lineRule="auto" w:line="240" w:before="0" w:after="0"/>
              <w:jc w:val="center"/>
              <w:rPr>
                <w:rFonts w:ascii="Albert Sans" w:hAnsi="Albert Sans" w:eastAsia="Albert Sans" w:cs="Albert Sans"/>
                <w:b/>
                <w:b/>
                <w:sz w:val="20"/>
                <w:szCs w:val="20"/>
              </w:rPr>
            </w:pPr>
            <w:r>
              <w:rPr>
                <w:rFonts w:eastAsia="Albert Sans" w:cs="Albert Sans" w:ascii="Albert Sans" w:hAnsi="Albert Sans"/>
                <w:b/>
                <w:kern w:val="0"/>
                <w:sz w:val="20"/>
                <w:szCs w:val="20"/>
                <w:lang w:val="fr-FR" w:eastAsia="zh-CN" w:bidi="hi-IN"/>
              </w:rPr>
              <w:t>Part</w:t>
            </w:r>
          </w:p>
        </w:tc>
      </w:tr>
      <w:tr>
        <w:trPr>
          <w:trHeight w:val="274" w:hRule="atLeast"/>
        </w:trPr>
        <w:tc>
          <w:tcPr>
            <w:tcW w:w="3009" w:type="dxa"/>
            <w:tcBorders>
              <w:top w:val="single" w:sz="8" w:space="0" w:color="000000"/>
              <w:left w:val="single" w:sz="8" w:space="0" w:color="000000"/>
              <w:bottom w:val="single" w:sz="8" w:space="0" w:color="000000"/>
              <w:right w:val="single" w:sz="8" w:space="0" w:color="000000"/>
            </w:tcBorders>
            <w:shd w:color="auto" w:fill="auto" w:val="clear"/>
          </w:tcPr>
          <w:p>
            <w:pPr>
              <w:pStyle w:val="LOnormal"/>
              <w:widowControl w:val="false"/>
              <w:suppressAutoHyphens w:val="true"/>
              <w:spacing w:lineRule="auto" w:line="240" w:before="0" w:after="0"/>
              <w:jc w:val="left"/>
              <w:rPr>
                <w:rFonts w:ascii="Albert Sans" w:hAnsi="Albert Sans" w:eastAsia="Albert Sans" w:cs="Albert Sans"/>
                <w:b/>
                <w:b/>
                <w:sz w:val="20"/>
                <w:szCs w:val="20"/>
              </w:rPr>
            </w:pPr>
            <w:r>
              <w:rPr>
                <w:rFonts w:eastAsia="Albert Sans" w:cs="Albert Sans" w:ascii="Albert Sans" w:hAnsi="Albert Sans"/>
                <w:b/>
                <w:kern w:val="0"/>
                <w:sz w:val="20"/>
                <w:szCs w:val="20"/>
                <w:lang w:val="fr-FR" w:eastAsia="zh-CN" w:bidi="hi-IN"/>
              </w:rPr>
              <w:t>Présentiel</w:t>
            </w:r>
          </w:p>
        </w:tc>
        <w:tc>
          <w:tcPr>
            <w:tcW w:w="3010" w:type="dxa"/>
            <w:tcBorders>
              <w:top w:val="single" w:sz="8" w:space="0" w:color="000000"/>
              <w:left w:val="single" w:sz="8" w:space="0" w:color="000000"/>
              <w:bottom w:val="single" w:sz="8" w:space="0" w:color="000000"/>
              <w:right w:val="single" w:sz="8" w:space="0" w:color="000000"/>
            </w:tcBorders>
            <w:shd w:color="auto" w:fill="auto" w:val="clear"/>
          </w:tcPr>
          <w:p>
            <w:pPr>
              <w:pStyle w:val="LOnormal"/>
              <w:widowControl w:val="false"/>
              <w:suppressAutoHyphens w:val="true"/>
              <w:spacing w:lineRule="auto" w:line="240" w:before="0" w:after="0"/>
              <w:jc w:val="center"/>
              <w:rPr>
                <w:rFonts w:ascii="Albert Sans" w:hAnsi="Albert Sans" w:eastAsia="Albert Sans" w:cs="Albert Sans"/>
                <w:sz w:val="20"/>
                <w:szCs w:val="20"/>
              </w:rPr>
            </w:pPr>
            <w:r>
              <w:rPr>
                <w:rFonts w:eastAsia="Albert Sans" w:cs="Albert Sans" w:ascii="Albert Sans" w:hAnsi="Albert Sans"/>
                <w:kern w:val="0"/>
                <w:sz w:val="20"/>
                <w:szCs w:val="20"/>
                <w:lang w:val="fr-FR" w:eastAsia="zh-CN" w:bidi="hi-IN"/>
              </w:rPr>
              <w:t>20</w:t>
            </w:r>
          </w:p>
        </w:tc>
        <w:tc>
          <w:tcPr>
            <w:tcW w:w="3010" w:type="dxa"/>
            <w:tcBorders>
              <w:top w:val="single" w:sz="8" w:space="0" w:color="000000"/>
              <w:left w:val="single" w:sz="8" w:space="0" w:color="000000"/>
              <w:bottom w:val="single" w:sz="8" w:space="0" w:color="000000"/>
              <w:right w:val="single" w:sz="8" w:space="0" w:color="000000"/>
            </w:tcBorders>
            <w:shd w:color="auto" w:fill="auto" w:val="clear"/>
          </w:tcPr>
          <w:p>
            <w:pPr>
              <w:pStyle w:val="LOnormal"/>
              <w:widowControl w:val="false"/>
              <w:suppressAutoHyphens w:val="true"/>
              <w:spacing w:lineRule="auto" w:line="240" w:before="0" w:after="0"/>
              <w:jc w:val="center"/>
              <w:rPr>
                <w:rFonts w:ascii="Albert Sans" w:hAnsi="Albert Sans" w:eastAsia="Albert Sans" w:cs="Albert Sans"/>
                <w:sz w:val="20"/>
                <w:szCs w:val="20"/>
              </w:rPr>
            </w:pPr>
            <w:r>
              <w:rPr>
                <w:rFonts w:eastAsia="Albert Sans" w:cs="Albert Sans" w:ascii="Albert Sans" w:hAnsi="Albert Sans"/>
                <w:kern w:val="0"/>
                <w:sz w:val="20"/>
                <w:szCs w:val="20"/>
                <w:lang w:val="fr-FR" w:eastAsia="zh-CN" w:bidi="hi-IN"/>
              </w:rPr>
              <w:t>36%</w:t>
            </w:r>
          </w:p>
        </w:tc>
      </w:tr>
      <w:tr>
        <w:trPr/>
        <w:tc>
          <w:tcPr>
            <w:tcW w:w="3009" w:type="dxa"/>
            <w:tcBorders>
              <w:top w:val="single" w:sz="8" w:space="0" w:color="000000"/>
              <w:left w:val="single" w:sz="8" w:space="0" w:color="000000"/>
              <w:bottom w:val="single" w:sz="8" w:space="0" w:color="000000"/>
              <w:right w:val="single" w:sz="8" w:space="0" w:color="000000"/>
            </w:tcBorders>
            <w:shd w:color="auto" w:fill="auto" w:val="clear"/>
          </w:tcPr>
          <w:p>
            <w:pPr>
              <w:pStyle w:val="LOnormal"/>
              <w:widowControl w:val="false"/>
              <w:suppressAutoHyphens w:val="true"/>
              <w:spacing w:lineRule="auto" w:line="240" w:before="0" w:after="0"/>
              <w:jc w:val="left"/>
              <w:rPr>
                <w:rFonts w:ascii="Albert Sans" w:hAnsi="Albert Sans" w:eastAsia="Albert Sans" w:cs="Albert Sans"/>
                <w:b/>
                <w:b/>
                <w:sz w:val="20"/>
                <w:szCs w:val="20"/>
              </w:rPr>
            </w:pPr>
            <w:r>
              <w:rPr>
                <w:rFonts w:eastAsia="Albert Sans" w:cs="Albert Sans" w:ascii="Albert Sans" w:hAnsi="Albert Sans"/>
                <w:b/>
                <w:kern w:val="0"/>
                <w:sz w:val="20"/>
                <w:szCs w:val="20"/>
                <w:lang w:val="fr-FR" w:eastAsia="zh-CN" w:bidi="hi-IN"/>
              </w:rPr>
              <w:t>Visioconférence</w:t>
            </w:r>
          </w:p>
        </w:tc>
        <w:tc>
          <w:tcPr>
            <w:tcW w:w="3010" w:type="dxa"/>
            <w:tcBorders>
              <w:top w:val="single" w:sz="8" w:space="0" w:color="000000"/>
              <w:left w:val="single" w:sz="8" w:space="0" w:color="000000"/>
              <w:bottom w:val="single" w:sz="8" w:space="0" w:color="000000"/>
              <w:right w:val="single" w:sz="8" w:space="0" w:color="000000"/>
            </w:tcBorders>
            <w:shd w:color="auto" w:fill="auto" w:val="clear"/>
          </w:tcPr>
          <w:p>
            <w:pPr>
              <w:pStyle w:val="LOnormal"/>
              <w:widowControl w:val="false"/>
              <w:suppressAutoHyphens w:val="true"/>
              <w:spacing w:lineRule="auto" w:line="240" w:before="0" w:after="0"/>
              <w:jc w:val="center"/>
              <w:rPr>
                <w:rFonts w:ascii="Albert Sans" w:hAnsi="Albert Sans" w:eastAsia="Albert Sans" w:cs="Albert Sans"/>
                <w:sz w:val="20"/>
                <w:szCs w:val="20"/>
              </w:rPr>
            </w:pPr>
            <w:r>
              <w:rPr>
                <w:rFonts w:eastAsia="Albert Sans" w:cs="Albert Sans" w:ascii="Albert Sans" w:hAnsi="Albert Sans"/>
                <w:kern w:val="0"/>
                <w:sz w:val="20"/>
                <w:szCs w:val="20"/>
                <w:lang w:val="fr-FR" w:eastAsia="zh-CN" w:bidi="hi-IN"/>
              </w:rPr>
              <w:t>35</w:t>
            </w:r>
          </w:p>
        </w:tc>
        <w:tc>
          <w:tcPr>
            <w:tcW w:w="3010" w:type="dxa"/>
            <w:tcBorders>
              <w:top w:val="single" w:sz="8" w:space="0" w:color="000000"/>
              <w:left w:val="single" w:sz="8" w:space="0" w:color="000000"/>
              <w:bottom w:val="single" w:sz="8" w:space="0" w:color="000000"/>
              <w:right w:val="single" w:sz="8" w:space="0" w:color="000000"/>
            </w:tcBorders>
            <w:shd w:color="auto" w:fill="auto" w:val="clear"/>
          </w:tcPr>
          <w:p>
            <w:pPr>
              <w:pStyle w:val="LOnormal"/>
              <w:widowControl w:val="false"/>
              <w:suppressAutoHyphens w:val="true"/>
              <w:spacing w:lineRule="auto" w:line="240" w:before="0" w:after="0"/>
              <w:jc w:val="center"/>
              <w:rPr>
                <w:rFonts w:ascii="Albert Sans" w:hAnsi="Albert Sans" w:eastAsia="Albert Sans" w:cs="Albert Sans"/>
                <w:sz w:val="20"/>
                <w:szCs w:val="20"/>
              </w:rPr>
            </w:pPr>
            <w:r>
              <w:rPr>
                <w:rFonts w:eastAsia="Albert Sans" w:cs="Albert Sans" w:ascii="Albert Sans" w:hAnsi="Albert Sans"/>
                <w:kern w:val="0"/>
                <w:sz w:val="20"/>
                <w:szCs w:val="20"/>
                <w:lang w:val="fr-FR" w:eastAsia="zh-CN" w:bidi="hi-IN"/>
              </w:rPr>
              <w:t>64%</w:t>
            </w:r>
          </w:p>
        </w:tc>
      </w:tr>
      <w:tr>
        <w:trPr/>
        <w:tc>
          <w:tcPr>
            <w:tcW w:w="3009" w:type="dxa"/>
            <w:tcBorders>
              <w:top w:val="single" w:sz="8" w:space="0" w:color="000000"/>
              <w:left w:val="single" w:sz="8" w:space="0" w:color="000000"/>
              <w:bottom w:val="single" w:sz="8" w:space="0" w:color="000000"/>
              <w:right w:val="single" w:sz="8" w:space="0" w:color="000000"/>
            </w:tcBorders>
            <w:shd w:color="auto" w:fill="C9DAF8" w:val="clear"/>
          </w:tcPr>
          <w:p>
            <w:pPr>
              <w:pStyle w:val="LOnormal"/>
              <w:widowControl w:val="false"/>
              <w:suppressAutoHyphens w:val="true"/>
              <w:spacing w:lineRule="auto" w:line="240" w:before="0" w:after="0"/>
              <w:jc w:val="right"/>
              <w:rPr>
                <w:rFonts w:ascii="Albert Sans" w:hAnsi="Albert Sans" w:eastAsia="Albert Sans" w:cs="Albert Sans"/>
                <w:b/>
                <w:b/>
                <w:sz w:val="20"/>
                <w:szCs w:val="20"/>
              </w:rPr>
            </w:pPr>
            <w:r>
              <w:rPr>
                <w:rFonts w:eastAsia="Albert Sans" w:cs="Albert Sans" w:ascii="Albert Sans" w:hAnsi="Albert Sans"/>
                <w:b/>
                <w:kern w:val="0"/>
                <w:sz w:val="20"/>
                <w:szCs w:val="20"/>
                <w:lang w:val="fr-FR" w:eastAsia="zh-CN" w:bidi="hi-IN"/>
              </w:rPr>
              <w:t>TOTAL</w:t>
            </w:r>
          </w:p>
        </w:tc>
        <w:tc>
          <w:tcPr>
            <w:tcW w:w="3010" w:type="dxa"/>
            <w:tcBorders>
              <w:top w:val="single" w:sz="8" w:space="0" w:color="000000"/>
              <w:left w:val="single" w:sz="8" w:space="0" w:color="000000"/>
              <w:bottom w:val="single" w:sz="8" w:space="0" w:color="000000"/>
              <w:right w:val="single" w:sz="8" w:space="0" w:color="000000"/>
            </w:tcBorders>
            <w:shd w:color="auto" w:fill="C9DAF8" w:val="clear"/>
          </w:tcPr>
          <w:p>
            <w:pPr>
              <w:pStyle w:val="LOnormal"/>
              <w:widowControl w:val="false"/>
              <w:suppressAutoHyphens w:val="true"/>
              <w:spacing w:lineRule="auto" w:line="240" w:before="0" w:after="0"/>
              <w:jc w:val="center"/>
              <w:rPr>
                <w:rFonts w:ascii="Albert Sans" w:hAnsi="Albert Sans" w:eastAsia="Albert Sans" w:cs="Albert Sans"/>
                <w:sz w:val="20"/>
                <w:szCs w:val="20"/>
              </w:rPr>
            </w:pPr>
            <w:r>
              <w:rPr>
                <w:rFonts w:eastAsia="Albert Sans" w:cs="Albert Sans" w:ascii="Albert Sans" w:hAnsi="Albert Sans"/>
                <w:kern w:val="0"/>
                <w:sz w:val="20"/>
                <w:szCs w:val="20"/>
                <w:lang w:val="fr-FR" w:eastAsia="zh-CN" w:bidi="hi-IN"/>
              </w:rPr>
              <w:t>55</w:t>
            </w:r>
          </w:p>
        </w:tc>
        <w:tc>
          <w:tcPr>
            <w:tcW w:w="3010" w:type="dxa"/>
            <w:tcBorders>
              <w:top w:val="single" w:sz="8" w:space="0" w:color="000000"/>
              <w:left w:val="single" w:sz="8" w:space="0" w:color="000000"/>
              <w:bottom w:val="single" w:sz="8" w:space="0" w:color="000000"/>
              <w:right w:val="single" w:sz="8" w:space="0" w:color="000000"/>
            </w:tcBorders>
            <w:shd w:color="auto" w:fill="C9DAF8" w:val="clear"/>
          </w:tcPr>
          <w:p>
            <w:pPr>
              <w:pStyle w:val="LOnormal"/>
              <w:widowControl w:val="false"/>
              <w:suppressAutoHyphens w:val="true"/>
              <w:spacing w:lineRule="auto" w:line="240" w:before="0" w:after="0"/>
              <w:jc w:val="center"/>
              <w:rPr>
                <w:rFonts w:ascii="Albert Sans" w:hAnsi="Albert Sans" w:eastAsia="Albert Sans" w:cs="Albert Sans"/>
                <w:sz w:val="20"/>
                <w:szCs w:val="20"/>
              </w:rPr>
            </w:pPr>
            <w:r>
              <w:rPr>
                <w:rFonts w:eastAsia="Albert Sans" w:cs="Albert Sans" w:ascii="Albert Sans" w:hAnsi="Albert Sans"/>
                <w:kern w:val="0"/>
                <w:sz w:val="20"/>
                <w:szCs w:val="20"/>
                <w:lang w:val="fr-FR" w:eastAsia="zh-CN" w:bidi="hi-IN"/>
              </w:rPr>
              <w:t>100%</w:t>
            </w:r>
          </w:p>
        </w:tc>
      </w:tr>
    </w:tbl>
    <w:p>
      <w:pPr>
        <w:pStyle w:val="LOnormal"/>
        <w:rPr>
          <w:rFonts w:ascii="Albert Sans" w:hAnsi="Albert Sans" w:eastAsia="Albert Sans" w:cs="Albert Sans"/>
        </w:rPr>
      </w:pPr>
      <w:r>
        <w:rPr>
          <w:rFonts w:eastAsia="Albert Sans" w:cs="Albert Sans" w:ascii="Albert Sans" w:hAnsi="Albert Sans"/>
        </w:rPr>
      </w:r>
    </w:p>
    <w:p>
      <w:pPr>
        <w:pStyle w:val="LOnormal"/>
        <w:jc w:val="both"/>
        <w:rPr>
          <w:rFonts w:ascii="Albert Sans" w:hAnsi="Albert Sans" w:eastAsia="Albert Sans" w:cs="Albert Sans"/>
        </w:rPr>
      </w:pPr>
      <w:r>
        <w:rPr>
          <w:rFonts w:eastAsia="Albert Sans" w:cs="Albert Sans" w:ascii="Albert Sans" w:hAnsi="Albert Sans"/>
          <w:b/>
        </w:rPr>
        <w:t>Répartition selon la ZFE concernée</w:t>
      </w:r>
      <w:r>
        <w:rPr>
          <w:rFonts w:eastAsia="Albert Sans" w:cs="Albert Sans" w:ascii="Albert Sans" w:hAnsi="Albert Sans"/>
        </w:rPr>
        <w:t xml:space="preserve"> : tout comme les modalités de participation, l’objectif est de connaître la répartition des ZFE qui concernent les participants à l’événement. Autrement dit, l’objectif est de saisir à quel point les participants savent ou non s’ils sont concernés par une ZFE. Le tableau ci-dessous présente un exemple d’organisation des réponses pour réaliser l’analyse (les zones sont à adapter selon votre territoire) :</w:t>
      </w:r>
    </w:p>
    <w:p>
      <w:pPr>
        <w:pStyle w:val="LOnormal"/>
        <w:rPr>
          <w:rFonts w:ascii="Albert Sans" w:hAnsi="Albert Sans" w:eastAsia="Albert Sans" w:cs="Albert Sans"/>
        </w:rPr>
      </w:pPr>
      <w:r>
        <w:rPr>
          <w:rFonts w:eastAsia="Albert Sans" w:cs="Albert Sans" w:ascii="Albert Sans" w:hAnsi="Albert Sans"/>
        </w:rPr>
      </w:r>
    </w:p>
    <w:tbl>
      <w:tblPr>
        <w:tblStyle w:val="TableNormal"/>
        <w:tblpPr w:vertAnchor="text" w:horzAnchor="text" w:leftFromText="141" w:rightFromText="141" w:tblpX="3" w:tblpY="1"/>
        <w:tblW w:w="3959" w:type="dxa"/>
        <w:jc w:val="left"/>
        <w:tblInd w:w="-10" w:type="dxa"/>
        <w:tblLayout w:type="fixed"/>
        <w:tblCellMar>
          <w:top w:w="100" w:type="dxa"/>
          <w:left w:w="100" w:type="dxa"/>
          <w:bottom w:w="100" w:type="dxa"/>
          <w:right w:w="100" w:type="dxa"/>
        </w:tblCellMar>
        <w:tblLook w:firstRow="0" w:noVBand="1" w:lastRow="0" w:firstColumn="0" w:lastColumn="0" w:noHBand="1" w:val="0600"/>
      </w:tblPr>
      <w:tblGrid>
        <w:gridCol w:w="1407"/>
        <w:gridCol w:w="1276"/>
        <w:gridCol w:w="1276"/>
      </w:tblGrid>
      <w:tr>
        <w:trPr/>
        <w:tc>
          <w:tcPr>
            <w:tcW w:w="1407" w:type="dxa"/>
            <w:tcBorders>
              <w:top w:val="single" w:sz="8" w:space="0" w:color="000000"/>
              <w:left w:val="single" w:sz="8" w:space="0" w:color="000000"/>
              <w:bottom w:val="single" w:sz="8" w:space="0" w:color="000000"/>
              <w:right w:val="single" w:sz="8" w:space="0" w:color="000000"/>
            </w:tcBorders>
            <w:shd w:color="auto" w:fill="auto" w:val="clear"/>
          </w:tcPr>
          <w:p>
            <w:pPr>
              <w:pStyle w:val="LOnormal"/>
              <w:widowControl w:val="false"/>
              <w:suppressAutoHyphens w:val="true"/>
              <w:spacing w:lineRule="auto" w:line="240" w:before="0" w:after="0"/>
              <w:jc w:val="left"/>
              <w:rPr>
                <w:rFonts w:ascii="Albert Sans" w:hAnsi="Albert Sans" w:eastAsia="Albert Sans" w:cs="Albert Sans"/>
                <w:sz w:val="20"/>
                <w:szCs w:val="20"/>
              </w:rPr>
            </w:pPr>
            <w:r>
              <w:rPr>
                <w:rFonts w:eastAsia="Albert Sans" w:cs="Albert Sans" w:ascii="Albert Sans" w:hAnsi="Albert Sans"/>
                <w:sz w:val="20"/>
                <w:szCs w:val="20"/>
              </w:rPr>
            </w:r>
          </w:p>
        </w:tc>
        <w:tc>
          <w:tcPr>
            <w:tcW w:w="1276" w:type="dxa"/>
            <w:tcBorders>
              <w:top w:val="single" w:sz="8" w:space="0" w:color="000000"/>
              <w:left w:val="single" w:sz="8" w:space="0" w:color="000000"/>
              <w:bottom w:val="single" w:sz="8" w:space="0" w:color="000000"/>
              <w:right w:val="single" w:sz="8" w:space="0" w:color="000000"/>
            </w:tcBorders>
            <w:shd w:color="auto" w:fill="auto" w:val="clear"/>
          </w:tcPr>
          <w:p>
            <w:pPr>
              <w:pStyle w:val="LOnormal"/>
              <w:widowControl w:val="false"/>
              <w:suppressAutoHyphens w:val="true"/>
              <w:spacing w:lineRule="auto" w:line="240" w:before="0" w:after="0"/>
              <w:jc w:val="center"/>
              <w:rPr>
                <w:rFonts w:ascii="Albert Sans" w:hAnsi="Albert Sans" w:eastAsia="Albert Sans" w:cs="Albert Sans"/>
                <w:b/>
                <w:b/>
                <w:sz w:val="20"/>
                <w:szCs w:val="20"/>
              </w:rPr>
            </w:pPr>
            <w:r>
              <w:rPr>
                <w:rFonts w:eastAsia="Albert Sans" w:cs="Albert Sans" w:ascii="Albert Sans" w:hAnsi="Albert Sans"/>
                <w:b/>
                <w:kern w:val="0"/>
                <w:sz w:val="20"/>
                <w:szCs w:val="20"/>
                <w:lang w:val="fr-FR" w:eastAsia="zh-CN" w:bidi="hi-IN"/>
              </w:rPr>
              <w:t>Effectif</w:t>
            </w:r>
          </w:p>
        </w:tc>
        <w:tc>
          <w:tcPr>
            <w:tcW w:w="1276" w:type="dxa"/>
            <w:tcBorders>
              <w:top w:val="single" w:sz="8" w:space="0" w:color="000000"/>
              <w:left w:val="single" w:sz="8" w:space="0" w:color="000000"/>
              <w:bottom w:val="single" w:sz="8" w:space="0" w:color="000000"/>
              <w:right w:val="single" w:sz="8" w:space="0" w:color="000000"/>
            </w:tcBorders>
            <w:shd w:color="auto" w:fill="auto" w:val="clear"/>
          </w:tcPr>
          <w:p>
            <w:pPr>
              <w:pStyle w:val="LOnormal"/>
              <w:widowControl w:val="false"/>
              <w:suppressAutoHyphens w:val="true"/>
              <w:spacing w:lineRule="auto" w:line="240" w:before="0" w:after="0"/>
              <w:jc w:val="center"/>
              <w:rPr>
                <w:rFonts w:ascii="Albert Sans" w:hAnsi="Albert Sans" w:eastAsia="Albert Sans" w:cs="Albert Sans"/>
                <w:b/>
                <w:b/>
                <w:sz w:val="20"/>
                <w:szCs w:val="20"/>
              </w:rPr>
            </w:pPr>
            <w:r>
              <w:rPr>
                <w:rFonts w:eastAsia="Albert Sans" w:cs="Albert Sans" w:ascii="Albert Sans" w:hAnsi="Albert Sans"/>
                <w:b/>
                <w:kern w:val="0"/>
                <w:sz w:val="20"/>
                <w:szCs w:val="20"/>
                <w:lang w:val="fr-FR" w:eastAsia="zh-CN" w:bidi="hi-IN"/>
              </w:rPr>
              <w:t>Part</w:t>
            </w:r>
          </w:p>
        </w:tc>
      </w:tr>
      <w:tr>
        <w:trPr/>
        <w:tc>
          <w:tcPr>
            <w:tcW w:w="1407" w:type="dxa"/>
            <w:tcBorders>
              <w:top w:val="single" w:sz="8" w:space="0" w:color="000000"/>
              <w:left w:val="single" w:sz="8" w:space="0" w:color="000000"/>
              <w:bottom w:val="single" w:sz="8" w:space="0" w:color="000000"/>
              <w:right w:val="single" w:sz="8" w:space="0" w:color="000000"/>
            </w:tcBorders>
            <w:shd w:color="auto" w:fill="auto" w:val="clear"/>
          </w:tcPr>
          <w:p>
            <w:pPr>
              <w:pStyle w:val="LOnormal"/>
              <w:widowControl w:val="false"/>
              <w:suppressAutoHyphens w:val="true"/>
              <w:spacing w:lineRule="auto" w:line="240" w:before="0" w:after="0"/>
              <w:jc w:val="left"/>
              <w:rPr>
                <w:rFonts w:ascii="Albert Sans" w:hAnsi="Albert Sans" w:eastAsia="Albert Sans" w:cs="Albert Sans"/>
                <w:b/>
                <w:b/>
                <w:sz w:val="20"/>
                <w:szCs w:val="20"/>
              </w:rPr>
            </w:pPr>
            <w:r>
              <w:rPr>
                <w:rFonts w:eastAsia="Albert Sans" w:cs="Albert Sans" w:ascii="Albert Sans" w:hAnsi="Albert Sans"/>
                <w:b/>
                <w:kern w:val="0"/>
                <w:sz w:val="20"/>
                <w:szCs w:val="20"/>
                <w:lang w:val="fr-FR" w:eastAsia="zh-CN" w:bidi="hi-IN"/>
              </w:rPr>
              <w:t>Territoire 1</w:t>
            </w:r>
          </w:p>
        </w:tc>
        <w:tc>
          <w:tcPr>
            <w:tcW w:w="1276" w:type="dxa"/>
            <w:tcBorders>
              <w:top w:val="single" w:sz="8" w:space="0" w:color="000000"/>
              <w:left w:val="single" w:sz="8" w:space="0" w:color="000000"/>
              <w:bottom w:val="single" w:sz="8" w:space="0" w:color="000000"/>
              <w:right w:val="single" w:sz="8" w:space="0" w:color="000000"/>
            </w:tcBorders>
            <w:shd w:color="auto" w:fill="auto" w:val="clear"/>
          </w:tcPr>
          <w:p>
            <w:pPr>
              <w:pStyle w:val="LOnormal"/>
              <w:widowControl w:val="false"/>
              <w:suppressAutoHyphens w:val="true"/>
              <w:spacing w:lineRule="auto" w:line="240" w:before="0" w:after="0"/>
              <w:jc w:val="center"/>
              <w:rPr>
                <w:rFonts w:ascii="Albert Sans" w:hAnsi="Albert Sans" w:eastAsia="Albert Sans" w:cs="Albert Sans"/>
                <w:sz w:val="20"/>
                <w:szCs w:val="20"/>
              </w:rPr>
            </w:pPr>
            <w:r>
              <w:rPr>
                <w:rFonts w:eastAsia="Albert Sans" w:cs="Albert Sans" w:ascii="Albert Sans" w:hAnsi="Albert Sans"/>
                <w:kern w:val="0"/>
                <w:sz w:val="20"/>
                <w:szCs w:val="20"/>
                <w:lang w:val="fr-FR" w:eastAsia="zh-CN" w:bidi="hi-IN"/>
              </w:rPr>
              <w:t>15</w:t>
            </w:r>
          </w:p>
        </w:tc>
        <w:tc>
          <w:tcPr>
            <w:tcW w:w="1276" w:type="dxa"/>
            <w:tcBorders>
              <w:top w:val="single" w:sz="8" w:space="0" w:color="000000"/>
              <w:left w:val="single" w:sz="8" w:space="0" w:color="000000"/>
              <w:bottom w:val="single" w:sz="8" w:space="0" w:color="000000"/>
              <w:right w:val="single" w:sz="8" w:space="0" w:color="000000"/>
            </w:tcBorders>
            <w:shd w:color="auto" w:fill="auto" w:val="clear"/>
          </w:tcPr>
          <w:p>
            <w:pPr>
              <w:pStyle w:val="LOnormal"/>
              <w:widowControl w:val="false"/>
              <w:suppressAutoHyphens w:val="true"/>
              <w:spacing w:lineRule="auto" w:line="240" w:before="0" w:after="0"/>
              <w:jc w:val="center"/>
              <w:rPr>
                <w:rFonts w:ascii="Albert Sans" w:hAnsi="Albert Sans" w:eastAsia="Albert Sans" w:cs="Albert Sans"/>
                <w:sz w:val="20"/>
                <w:szCs w:val="20"/>
              </w:rPr>
            </w:pPr>
            <w:r>
              <w:rPr>
                <w:rFonts w:eastAsia="Albert Sans" w:cs="Albert Sans" w:ascii="Albert Sans" w:hAnsi="Albert Sans"/>
                <w:kern w:val="0"/>
                <w:sz w:val="20"/>
                <w:szCs w:val="20"/>
                <w:lang w:val="fr-FR" w:eastAsia="zh-CN" w:bidi="hi-IN"/>
              </w:rPr>
              <w:t>27%</w:t>
            </w:r>
          </w:p>
        </w:tc>
      </w:tr>
      <w:tr>
        <w:trPr/>
        <w:tc>
          <w:tcPr>
            <w:tcW w:w="1407" w:type="dxa"/>
            <w:tcBorders>
              <w:top w:val="single" w:sz="8" w:space="0" w:color="000000"/>
              <w:left w:val="single" w:sz="8" w:space="0" w:color="000000"/>
              <w:bottom w:val="single" w:sz="8" w:space="0" w:color="000000"/>
              <w:right w:val="single" w:sz="8" w:space="0" w:color="000000"/>
            </w:tcBorders>
            <w:shd w:color="auto" w:fill="auto" w:val="clear"/>
          </w:tcPr>
          <w:p>
            <w:pPr>
              <w:pStyle w:val="LOnormal"/>
              <w:widowControl w:val="false"/>
              <w:suppressAutoHyphens w:val="true"/>
              <w:spacing w:lineRule="auto" w:line="240" w:before="0" w:after="0"/>
              <w:jc w:val="left"/>
              <w:rPr>
                <w:rFonts w:ascii="Albert Sans" w:hAnsi="Albert Sans" w:eastAsia="Albert Sans" w:cs="Albert Sans"/>
                <w:b/>
                <w:b/>
                <w:sz w:val="20"/>
                <w:szCs w:val="20"/>
              </w:rPr>
            </w:pPr>
            <w:r>
              <w:rPr>
                <w:rFonts w:eastAsia="Albert Sans" w:cs="Albert Sans" w:ascii="Albert Sans" w:hAnsi="Albert Sans"/>
                <w:b/>
                <w:kern w:val="0"/>
                <w:sz w:val="20"/>
                <w:szCs w:val="20"/>
                <w:lang w:val="fr-FR" w:eastAsia="zh-CN" w:bidi="hi-IN"/>
              </w:rPr>
              <w:t>Territoire 2</w:t>
            </w:r>
          </w:p>
        </w:tc>
        <w:tc>
          <w:tcPr>
            <w:tcW w:w="1276" w:type="dxa"/>
            <w:tcBorders>
              <w:top w:val="single" w:sz="8" w:space="0" w:color="000000"/>
              <w:left w:val="single" w:sz="8" w:space="0" w:color="000000"/>
              <w:bottom w:val="single" w:sz="8" w:space="0" w:color="000000"/>
              <w:right w:val="single" w:sz="8" w:space="0" w:color="000000"/>
            </w:tcBorders>
            <w:shd w:color="auto" w:fill="auto" w:val="clear"/>
          </w:tcPr>
          <w:p>
            <w:pPr>
              <w:pStyle w:val="LOnormal"/>
              <w:widowControl w:val="false"/>
              <w:suppressAutoHyphens w:val="true"/>
              <w:spacing w:lineRule="auto" w:line="240" w:before="0" w:after="0"/>
              <w:jc w:val="center"/>
              <w:rPr>
                <w:rFonts w:ascii="Albert Sans" w:hAnsi="Albert Sans" w:eastAsia="Albert Sans" w:cs="Albert Sans"/>
                <w:sz w:val="20"/>
                <w:szCs w:val="20"/>
              </w:rPr>
            </w:pPr>
            <w:r>
              <w:rPr>
                <w:rFonts w:eastAsia="Albert Sans" w:cs="Albert Sans" w:ascii="Albert Sans" w:hAnsi="Albert Sans"/>
                <w:kern w:val="0"/>
                <w:sz w:val="20"/>
                <w:szCs w:val="20"/>
                <w:lang w:val="fr-FR" w:eastAsia="zh-CN" w:bidi="hi-IN"/>
              </w:rPr>
              <w:t>23</w:t>
            </w:r>
          </w:p>
        </w:tc>
        <w:tc>
          <w:tcPr>
            <w:tcW w:w="1276" w:type="dxa"/>
            <w:tcBorders>
              <w:top w:val="single" w:sz="8" w:space="0" w:color="000000"/>
              <w:left w:val="single" w:sz="8" w:space="0" w:color="000000"/>
              <w:bottom w:val="single" w:sz="8" w:space="0" w:color="000000"/>
              <w:right w:val="single" w:sz="8" w:space="0" w:color="000000"/>
            </w:tcBorders>
            <w:shd w:color="auto" w:fill="auto" w:val="clear"/>
          </w:tcPr>
          <w:p>
            <w:pPr>
              <w:pStyle w:val="LOnormal"/>
              <w:widowControl w:val="false"/>
              <w:suppressAutoHyphens w:val="true"/>
              <w:spacing w:lineRule="auto" w:line="240" w:before="0" w:after="0"/>
              <w:jc w:val="center"/>
              <w:rPr>
                <w:rFonts w:ascii="Albert Sans" w:hAnsi="Albert Sans" w:eastAsia="Albert Sans" w:cs="Albert Sans"/>
                <w:sz w:val="20"/>
                <w:szCs w:val="20"/>
              </w:rPr>
            </w:pPr>
            <w:r>
              <w:rPr>
                <w:rFonts w:eastAsia="Albert Sans" w:cs="Albert Sans" w:ascii="Albert Sans" w:hAnsi="Albert Sans"/>
                <w:kern w:val="0"/>
                <w:sz w:val="20"/>
                <w:szCs w:val="20"/>
                <w:lang w:val="fr-FR" w:eastAsia="zh-CN" w:bidi="hi-IN"/>
              </w:rPr>
              <w:t>42%</w:t>
            </w:r>
          </w:p>
        </w:tc>
      </w:tr>
      <w:tr>
        <w:trPr/>
        <w:tc>
          <w:tcPr>
            <w:tcW w:w="1407" w:type="dxa"/>
            <w:tcBorders>
              <w:top w:val="single" w:sz="8" w:space="0" w:color="000000"/>
              <w:left w:val="single" w:sz="8" w:space="0" w:color="000000"/>
              <w:bottom w:val="single" w:sz="8" w:space="0" w:color="000000"/>
              <w:right w:val="single" w:sz="8" w:space="0" w:color="000000"/>
            </w:tcBorders>
            <w:shd w:color="auto" w:fill="auto" w:val="clear"/>
          </w:tcPr>
          <w:p>
            <w:pPr>
              <w:pStyle w:val="LOnormal"/>
              <w:widowControl w:val="false"/>
              <w:suppressAutoHyphens w:val="true"/>
              <w:spacing w:lineRule="auto" w:line="240" w:before="0" w:after="0"/>
              <w:jc w:val="left"/>
              <w:rPr>
                <w:rFonts w:ascii="Albert Sans" w:hAnsi="Albert Sans" w:eastAsia="Albert Sans" w:cs="Albert Sans"/>
                <w:b/>
                <w:b/>
                <w:sz w:val="20"/>
                <w:szCs w:val="20"/>
              </w:rPr>
            </w:pPr>
            <w:r>
              <w:rPr>
                <w:rFonts w:eastAsia="Albert Sans" w:cs="Albert Sans" w:ascii="Albert Sans" w:hAnsi="Albert Sans"/>
                <w:b/>
                <w:kern w:val="0"/>
                <w:sz w:val="20"/>
                <w:szCs w:val="20"/>
                <w:lang w:val="fr-FR" w:eastAsia="zh-CN" w:bidi="hi-IN"/>
              </w:rPr>
              <w:t>Territoire 3</w:t>
            </w:r>
          </w:p>
        </w:tc>
        <w:tc>
          <w:tcPr>
            <w:tcW w:w="1276" w:type="dxa"/>
            <w:tcBorders>
              <w:top w:val="single" w:sz="8" w:space="0" w:color="000000"/>
              <w:left w:val="single" w:sz="8" w:space="0" w:color="000000"/>
              <w:bottom w:val="single" w:sz="8" w:space="0" w:color="000000"/>
              <w:right w:val="single" w:sz="8" w:space="0" w:color="000000"/>
            </w:tcBorders>
            <w:shd w:color="auto" w:fill="auto" w:val="clear"/>
          </w:tcPr>
          <w:p>
            <w:pPr>
              <w:pStyle w:val="LOnormal"/>
              <w:widowControl w:val="false"/>
              <w:suppressAutoHyphens w:val="true"/>
              <w:spacing w:lineRule="auto" w:line="240" w:before="0" w:after="0"/>
              <w:jc w:val="center"/>
              <w:rPr>
                <w:rFonts w:ascii="Albert Sans" w:hAnsi="Albert Sans" w:eastAsia="Albert Sans" w:cs="Albert Sans"/>
                <w:sz w:val="20"/>
                <w:szCs w:val="20"/>
              </w:rPr>
            </w:pPr>
            <w:r>
              <w:rPr>
                <w:rFonts w:eastAsia="Albert Sans" w:cs="Albert Sans" w:ascii="Albert Sans" w:hAnsi="Albert Sans"/>
                <w:kern w:val="0"/>
                <w:sz w:val="20"/>
                <w:szCs w:val="20"/>
                <w:lang w:val="fr-FR" w:eastAsia="zh-CN" w:bidi="hi-IN"/>
              </w:rPr>
              <w:t>17</w:t>
            </w:r>
          </w:p>
        </w:tc>
        <w:tc>
          <w:tcPr>
            <w:tcW w:w="1276" w:type="dxa"/>
            <w:tcBorders>
              <w:top w:val="single" w:sz="8" w:space="0" w:color="000000"/>
              <w:left w:val="single" w:sz="8" w:space="0" w:color="000000"/>
              <w:bottom w:val="single" w:sz="8" w:space="0" w:color="000000"/>
              <w:right w:val="single" w:sz="8" w:space="0" w:color="000000"/>
            </w:tcBorders>
            <w:shd w:color="auto" w:fill="auto" w:val="clear"/>
          </w:tcPr>
          <w:p>
            <w:pPr>
              <w:pStyle w:val="LOnormal"/>
              <w:widowControl w:val="false"/>
              <w:suppressAutoHyphens w:val="true"/>
              <w:spacing w:lineRule="auto" w:line="240" w:before="0" w:after="0"/>
              <w:jc w:val="center"/>
              <w:rPr>
                <w:rFonts w:ascii="Albert Sans" w:hAnsi="Albert Sans" w:eastAsia="Albert Sans" w:cs="Albert Sans"/>
                <w:sz w:val="20"/>
                <w:szCs w:val="20"/>
              </w:rPr>
            </w:pPr>
            <w:r>
              <w:rPr>
                <w:rFonts w:eastAsia="Albert Sans" w:cs="Albert Sans" w:ascii="Albert Sans" w:hAnsi="Albert Sans"/>
                <w:kern w:val="0"/>
                <w:sz w:val="20"/>
                <w:szCs w:val="20"/>
                <w:lang w:val="fr-FR" w:eastAsia="zh-CN" w:bidi="hi-IN"/>
              </w:rPr>
              <w:t>31%</w:t>
            </w:r>
          </w:p>
        </w:tc>
      </w:tr>
      <w:tr>
        <w:trPr/>
        <w:tc>
          <w:tcPr>
            <w:tcW w:w="1407" w:type="dxa"/>
            <w:tcBorders>
              <w:top w:val="single" w:sz="8" w:space="0" w:color="000000"/>
              <w:left w:val="single" w:sz="8" w:space="0" w:color="000000"/>
              <w:bottom w:val="single" w:sz="8" w:space="0" w:color="000000"/>
              <w:right w:val="single" w:sz="8" w:space="0" w:color="000000"/>
            </w:tcBorders>
            <w:shd w:color="auto" w:fill="C9DAF8" w:val="clear"/>
          </w:tcPr>
          <w:p>
            <w:pPr>
              <w:pStyle w:val="LOnormal"/>
              <w:widowControl w:val="false"/>
              <w:suppressAutoHyphens w:val="true"/>
              <w:spacing w:lineRule="auto" w:line="240" w:before="0" w:after="0"/>
              <w:jc w:val="right"/>
              <w:rPr>
                <w:rFonts w:ascii="Albert Sans" w:hAnsi="Albert Sans" w:eastAsia="Albert Sans" w:cs="Albert Sans"/>
                <w:b/>
                <w:b/>
                <w:sz w:val="20"/>
                <w:szCs w:val="20"/>
              </w:rPr>
            </w:pPr>
            <w:r>
              <w:rPr>
                <w:rFonts w:eastAsia="Albert Sans" w:cs="Albert Sans" w:ascii="Albert Sans" w:hAnsi="Albert Sans"/>
                <w:b/>
                <w:kern w:val="0"/>
                <w:sz w:val="20"/>
                <w:szCs w:val="20"/>
                <w:lang w:val="fr-FR" w:eastAsia="zh-CN" w:bidi="hi-IN"/>
              </w:rPr>
              <w:t xml:space="preserve"> </w:t>
            </w:r>
            <w:r>
              <w:rPr>
                <w:rFonts w:eastAsia="Albert Sans" w:cs="Albert Sans" w:ascii="Albert Sans" w:hAnsi="Albert Sans"/>
                <w:b/>
                <w:kern w:val="0"/>
                <w:sz w:val="20"/>
                <w:szCs w:val="20"/>
                <w:lang w:val="fr-FR" w:eastAsia="zh-CN" w:bidi="hi-IN"/>
              </w:rPr>
              <w:t>TOTAL</w:t>
            </w:r>
          </w:p>
        </w:tc>
        <w:tc>
          <w:tcPr>
            <w:tcW w:w="1276" w:type="dxa"/>
            <w:tcBorders>
              <w:top w:val="single" w:sz="8" w:space="0" w:color="000000"/>
              <w:left w:val="single" w:sz="8" w:space="0" w:color="000000"/>
              <w:bottom w:val="single" w:sz="8" w:space="0" w:color="000000"/>
              <w:right w:val="single" w:sz="8" w:space="0" w:color="000000"/>
            </w:tcBorders>
            <w:shd w:color="auto" w:fill="C9DAF8" w:val="clear"/>
          </w:tcPr>
          <w:p>
            <w:pPr>
              <w:pStyle w:val="LOnormal"/>
              <w:widowControl w:val="false"/>
              <w:suppressAutoHyphens w:val="true"/>
              <w:spacing w:lineRule="auto" w:line="240" w:before="0" w:after="0"/>
              <w:jc w:val="center"/>
              <w:rPr>
                <w:rFonts w:ascii="Albert Sans" w:hAnsi="Albert Sans" w:eastAsia="Albert Sans" w:cs="Albert Sans"/>
                <w:sz w:val="20"/>
                <w:szCs w:val="20"/>
              </w:rPr>
            </w:pPr>
            <w:r>
              <w:rPr>
                <w:rFonts w:eastAsia="Albert Sans" w:cs="Albert Sans" w:ascii="Albert Sans" w:hAnsi="Albert Sans"/>
                <w:kern w:val="0"/>
                <w:sz w:val="20"/>
                <w:szCs w:val="20"/>
                <w:lang w:val="fr-FR" w:eastAsia="zh-CN" w:bidi="hi-IN"/>
              </w:rPr>
              <w:t>55</w:t>
            </w:r>
          </w:p>
        </w:tc>
        <w:tc>
          <w:tcPr>
            <w:tcW w:w="1276" w:type="dxa"/>
            <w:tcBorders>
              <w:top w:val="single" w:sz="8" w:space="0" w:color="000000"/>
              <w:left w:val="single" w:sz="8" w:space="0" w:color="000000"/>
              <w:bottom w:val="single" w:sz="8" w:space="0" w:color="000000"/>
              <w:right w:val="single" w:sz="8" w:space="0" w:color="000000"/>
            </w:tcBorders>
            <w:shd w:color="auto" w:fill="C9DAF8" w:val="clear"/>
          </w:tcPr>
          <w:p>
            <w:pPr>
              <w:pStyle w:val="LOnormal"/>
              <w:widowControl w:val="false"/>
              <w:suppressAutoHyphens w:val="true"/>
              <w:spacing w:lineRule="auto" w:line="240" w:before="0" w:after="0"/>
              <w:jc w:val="center"/>
              <w:rPr>
                <w:rFonts w:ascii="Albert Sans" w:hAnsi="Albert Sans" w:eastAsia="Albert Sans" w:cs="Albert Sans"/>
                <w:sz w:val="20"/>
                <w:szCs w:val="20"/>
              </w:rPr>
            </w:pPr>
            <w:r>
              <w:rPr>
                <w:rFonts w:eastAsia="Albert Sans" w:cs="Albert Sans" w:ascii="Albert Sans" w:hAnsi="Albert Sans"/>
                <w:kern w:val="0"/>
                <w:sz w:val="20"/>
                <w:szCs w:val="20"/>
                <w:lang w:val="fr-FR" w:eastAsia="zh-CN" w:bidi="hi-IN"/>
              </w:rPr>
              <w:t>100%</w:t>
            </w:r>
          </w:p>
        </w:tc>
      </w:tr>
    </w:tbl>
    <w:p>
      <w:pPr>
        <w:pStyle w:val="LOnormal"/>
        <w:ind w:left="2880" w:firstLine="720"/>
        <w:rPr>
          <w:rFonts w:ascii="Albert Sans" w:hAnsi="Albert Sans" w:eastAsia="Albert Sans" w:cs="Albert Sans"/>
          <w:i/>
          <w:i/>
          <w:iCs/>
        </w:rPr>
      </w:pPr>
      <w:r>
        <w:rPr/>
        <w:drawing>
          <wp:inline distT="0" distB="0" distL="0" distR="0">
            <wp:extent cx="2474595" cy="1456055"/>
            <wp:effectExtent l="0" t="0" r="0" b="0"/>
            <wp:docPr id="3" name="Imag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1" descr=""/>
                    <pic:cNvPicPr>
                      <a:picLocks noChangeAspect="1" noChangeArrowheads="1"/>
                    </pic:cNvPicPr>
                  </pic:nvPicPr>
                  <pic:blipFill>
                    <a:blip r:embed="rId4"/>
                    <a:stretch>
                      <a:fillRect/>
                    </a:stretch>
                  </pic:blipFill>
                  <pic:spPr bwMode="auto">
                    <a:xfrm>
                      <a:off x="0" y="0"/>
                      <a:ext cx="2474595" cy="1456055"/>
                    </a:xfrm>
                    <a:prstGeom prst="rect">
                      <a:avLst/>
                    </a:prstGeom>
                  </pic:spPr>
                </pic:pic>
              </a:graphicData>
            </a:graphic>
          </wp:inline>
        </w:drawing>
      </w:r>
    </w:p>
    <w:p>
      <w:pPr>
        <w:pStyle w:val="LOnormal"/>
        <w:spacing w:lineRule="auto" w:line="240"/>
        <w:ind w:left="4320" w:hanging="0"/>
        <w:rPr>
          <w:rFonts w:ascii="Albert Sans" w:hAnsi="Albert Sans" w:eastAsia="Albert Sans" w:cs="Albert Sans"/>
          <w:i/>
          <w:i/>
          <w:iCs/>
          <w:sz w:val="20"/>
          <w:szCs w:val="20"/>
        </w:rPr>
      </w:pPr>
      <w:r>
        <w:rPr>
          <w:rFonts w:eastAsia="Albert Sans" w:cs="Albert Sans" w:ascii="Albert Sans" w:hAnsi="Albert Sans"/>
          <w:i/>
          <w:iCs/>
          <w:sz w:val="20"/>
          <w:szCs w:val="20"/>
        </w:rPr>
        <w:t xml:space="preserve">                       </w:t>
      </w:r>
      <w:r>
        <w:rPr>
          <w:rFonts w:eastAsia="Albert Sans" w:cs="Albert Sans" w:ascii="Albert Sans" w:hAnsi="Albert Sans"/>
          <w:i/>
          <w:iCs/>
          <w:sz w:val="20"/>
          <w:szCs w:val="20"/>
        </w:rPr>
        <w:t xml:space="preserve">Exemple de graphique de répartition </w:t>
        <w:tab/>
        <w:tab/>
        <w:tab/>
        <w:tab/>
        <w:t xml:space="preserve"> </w:t>
      </w:r>
    </w:p>
    <w:p>
      <w:pPr>
        <w:pStyle w:val="LOnormal"/>
        <w:jc w:val="both"/>
        <w:rPr>
          <w:rFonts w:ascii="Albert Sans" w:hAnsi="Albert Sans" w:eastAsia="Albert Sans" w:cs="Albert Sans"/>
        </w:rPr>
      </w:pPr>
      <w:r>
        <w:rPr>
          <w:rFonts w:eastAsia="Albert Sans" w:cs="Albert Sans" w:ascii="Albert Sans" w:hAnsi="Albert Sans"/>
          <w:b/>
        </w:rPr>
        <w:t xml:space="preserve">Possession d’une vignette Crit’Air </w:t>
      </w:r>
      <w:r>
        <w:rPr>
          <w:rFonts w:eastAsia="Albert Sans" w:cs="Albert Sans" w:ascii="Albert Sans" w:hAnsi="Albert Sans"/>
        </w:rPr>
        <w:t xml:space="preserve">: dernier volet de la description des répondants, l’objectif ici est de connaître la part des répondants étant déjà en possession d’une vignette Crit’Air, pour connaître à la fois leur niveau d’engagement actuel et leur marge de manœuvre pour adopter d’autres comportements en lien avec les ZFE. L’analyse fonctionne comme pour les éléments précédents, le tableau ci-dessous donne un exemple des données à recueillir : </w:t>
      </w:r>
    </w:p>
    <w:p>
      <w:pPr>
        <w:pStyle w:val="LOnormal"/>
        <w:jc w:val="both"/>
        <w:rPr>
          <w:rFonts w:ascii="Albert Sans" w:hAnsi="Albert Sans" w:eastAsia="Albert Sans" w:cs="Albert Sans"/>
        </w:rPr>
      </w:pPr>
      <w:r>
        <w:rPr>
          <w:rFonts w:eastAsia="Albert Sans" w:cs="Albert Sans" w:ascii="Albert Sans" w:hAnsi="Albert Sans"/>
        </w:rPr>
        <w:drawing>
          <wp:anchor behindDoc="0" distT="0" distB="0" distL="114300" distR="114300" simplePos="0" locked="0" layoutInCell="0" allowOverlap="1" relativeHeight="5">
            <wp:simplePos x="0" y="0"/>
            <wp:positionH relativeFrom="page">
              <wp:posOffset>4149090</wp:posOffset>
            </wp:positionH>
            <wp:positionV relativeFrom="paragraph">
              <wp:posOffset>147955</wp:posOffset>
            </wp:positionV>
            <wp:extent cx="2457450" cy="1461770"/>
            <wp:effectExtent l="0" t="0" r="0" b="0"/>
            <wp:wrapThrough wrapText="bothSides">
              <wp:wrapPolygon edited="0">
                <wp:start x="-162" y="-272"/>
                <wp:lineTo x="-162" y="21667"/>
                <wp:lineTo x="21590" y="21667"/>
                <wp:lineTo x="21590" y="-272"/>
                <wp:lineTo x="-162" y="-272"/>
              </wp:wrapPolygon>
            </wp:wrapThrough>
            <wp:docPr id="4" name="Imag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 descr=""/>
                    <pic:cNvPicPr>
                      <a:picLocks noChangeAspect="1" noChangeArrowheads="1"/>
                    </pic:cNvPicPr>
                  </pic:nvPicPr>
                  <pic:blipFill>
                    <a:blip r:embed="rId5"/>
                    <a:stretch>
                      <a:fillRect/>
                    </a:stretch>
                  </pic:blipFill>
                  <pic:spPr bwMode="auto">
                    <a:xfrm>
                      <a:off x="0" y="0"/>
                      <a:ext cx="2457450" cy="1461770"/>
                    </a:xfrm>
                    <a:prstGeom prst="rect">
                      <a:avLst/>
                    </a:prstGeom>
                  </pic:spPr>
                </pic:pic>
              </a:graphicData>
            </a:graphic>
          </wp:anchor>
        </w:drawing>
      </w:r>
    </w:p>
    <w:tbl>
      <w:tblPr>
        <w:tblStyle w:val="TableNormal"/>
        <w:tblW w:w="4526" w:type="dxa"/>
        <w:jc w:val="left"/>
        <w:tblInd w:w="0" w:type="dxa"/>
        <w:tblLayout w:type="fixed"/>
        <w:tblCellMar>
          <w:top w:w="100" w:type="dxa"/>
          <w:left w:w="100" w:type="dxa"/>
          <w:bottom w:w="100" w:type="dxa"/>
          <w:right w:w="100" w:type="dxa"/>
        </w:tblCellMar>
        <w:tblLook w:firstRow="0" w:noVBand="1" w:lastRow="0" w:firstColumn="0" w:lastColumn="0" w:noHBand="1" w:val="0600"/>
      </w:tblPr>
      <w:tblGrid>
        <w:gridCol w:w="1975"/>
        <w:gridCol w:w="1276"/>
        <w:gridCol w:w="1275"/>
      </w:tblGrid>
      <w:tr>
        <w:trPr/>
        <w:tc>
          <w:tcPr>
            <w:tcW w:w="1975" w:type="dxa"/>
            <w:tcBorders>
              <w:top w:val="single" w:sz="8" w:space="0" w:color="000000"/>
              <w:left w:val="single" w:sz="8" w:space="0" w:color="000000"/>
              <w:bottom w:val="single" w:sz="8" w:space="0" w:color="000000"/>
              <w:right w:val="single" w:sz="8" w:space="0" w:color="000000"/>
            </w:tcBorders>
            <w:shd w:color="auto" w:fill="auto" w:val="clear"/>
          </w:tcPr>
          <w:p>
            <w:pPr>
              <w:pStyle w:val="LOnormal"/>
              <w:widowControl w:val="false"/>
              <w:suppressAutoHyphens w:val="true"/>
              <w:spacing w:lineRule="auto" w:line="240" w:before="0" w:after="0"/>
              <w:jc w:val="left"/>
              <w:rPr>
                <w:rFonts w:ascii="Albert Sans" w:hAnsi="Albert Sans" w:eastAsia="Albert Sans" w:cs="Albert Sans"/>
                <w:sz w:val="20"/>
                <w:szCs w:val="20"/>
              </w:rPr>
            </w:pPr>
            <w:r>
              <w:rPr>
                <w:rFonts w:eastAsia="Albert Sans" w:cs="Albert Sans" w:ascii="Albert Sans" w:hAnsi="Albert Sans"/>
                <w:sz w:val="20"/>
                <w:szCs w:val="20"/>
              </w:rPr>
            </w:r>
          </w:p>
        </w:tc>
        <w:tc>
          <w:tcPr>
            <w:tcW w:w="1276" w:type="dxa"/>
            <w:tcBorders>
              <w:top w:val="single" w:sz="8" w:space="0" w:color="000000"/>
              <w:left w:val="single" w:sz="8" w:space="0" w:color="000000"/>
              <w:bottom w:val="single" w:sz="8" w:space="0" w:color="000000"/>
              <w:right w:val="single" w:sz="8" w:space="0" w:color="000000"/>
            </w:tcBorders>
            <w:shd w:color="auto" w:fill="auto" w:val="clear"/>
          </w:tcPr>
          <w:p>
            <w:pPr>
              <w:pStyle w:val="LOnormal"/>
              <w:widowControl w:val="false"/>
              <w:suppressAutoHyphens w:val="true"/>
              <w:spacing w:lineRule="auto" w:line="240" w:before="0" w:after="0"/>
              <w:jc w:val="center"/>
              <w:rPr>
                <w:rFonts w:ascii="Albert Sans" w:hAnsi="Albert Sans" w:eastAsia="Albert Sans" w:cs="Albert Sans"/>
                <w:b/>
                <w:b/>
                <w:sz w:val="20"/>
                <w:szCs w:val="20"/>
              </w:rPr>
            </w:pPr>
            <w:r>
              <w:rPr>
                <w:rFonts w:eastAsia="Albert Sans" w:cs="Albert Sans" w:ascii="Albert Sans" w:hAnsi="Albert Sans"/>
                <w:b/>
                <w:kern w:val="0"/>
                <w:sz w:val="20"/>
                <w:szCs w:val="20"/>
                <w:lang w:val="fr-FR" w:eastAsia="zh-CN" w:bidi="hi-IN"/>
              </w:rPr>
              <w:t>Effectif</w:t>
            </w:r>
          </w:p>
        </w:tc>
        <w:tc>
          <w:tcPr>
            <w:tcW w:w="1275" w:type="dxa"/>
            <w:tcBorders>
              <w:top w:val="single" w:sz="8" w:space="0" w:color="000000"/>
              <w:left w:val="single" w:sz="8" w:space="0" w:color="000000"/>
              <w:bottom w:val="single" w:sz="8" w:space="0" w:color="000000"/>
              <w:right w:val="single" w:sz="8" w:space="0" w:color="000000"/>
            </w:tcBorders>
            <w:shd w:color="auto" w:fill="auto" w:val="clear"/>
          </w:tcPr>
          <w:p>
            <w:pPr>
              <w:pStyle w:val="LOnormal"/>
              <w:widowControl w:val="false"/>
              <w:suppressAutoHyphens w:val="true"/>
              <w:spacing w:lineRule="auto" w:line="240" w:before="0" w:after="0"/>
              <w:jc w:val="center"/>
              <w:rPr>
                <w:rFonts w:ascii="Albert Sans" w:hAnsi="Albert Sans" w:eastAsia="Albert Sans" w:cs="Albert Sans"/>
                <w:b/>
                <w:b/>
                <w:sz w:val="20"/>
                <w:szCs w:val="20"/>
              </w:rPr>
            </w:pPr>
            <w:r>
              <w:rPr>
                <w:rFonts w:eastAsia="Albert Sans" w:cs="Albert Sans" w:ascii="Albert Sans" w:hAnsi="Albert Sans"/>
                <w:b/>
                <w:kern w:val="0"/>
                <w:sz w:val="20"/>
                <w:szCs w:val="20"/>
                <w:lang w:val="fr-FR" w:eastAsia="zh-CN" w:bidi="hi-IN"/>
              </w:rPr>
              <w:t>Part</w:t>
            </w:r>
          </w:p>
        </w:tc>
      </w:tr>
      <w:tr>
        <w:trPr/>
        <w:tc>
          <w:tcPr>
            <w:tcW w:w="1975" w:type="dxa"/>
            <w:tcBorders>
              <w:top w:val="single" w:sz="8" w:space="0" w:color="000000"/>
              <w:left w:val="single" w:sz="8" w:space="0" w:color="000000"/>
              <w:bottom w:val="single" w:sz="8" w:space="0" w:color="000000"/>
              <w:right w:val="single" w:sz="8" w:space="0" w:color="000000"/>
            </w:tcBorders>
            <w:shd w:color="auto" w:fill="auto" w:val="clear"/>
          </w:tcPr>
          <w:p>
            <w:pPr>
              <w:pStyle w:val="LOnormal"/>
              <w:widowControl w:val="false"/>
              <w:suppressAutoHyphens w:val="true"/>
              <w:spacing w:lineRule="auto" w:line="240" w:before="0" w:after="0"/>
              <w:jc w:val="left"/>
              <w:rPr>
                <w:rFonts w:ascii="Albert Sans" w:hAnsi="Albert Sans" w:eastAsia="Albert Sans" w:cs="Albert Sans"/>
                <w:b/>
                <w:b/>
                <w:sz w:val="20"/>
                <w:szCs w:val="20"/>
              </w:rPr>
            </w:pPr>
            <w:r>
              <w:rPr>
                <w:rFonts w:eastAsia="Albert Sans" w:cs="Albert Sans" w:ascii="Albert Sans" w:hAnsi="Albert Sans"/>
                <w:b/>
                <w:kern w:val="0"/>
                <w:sz w:val="20"/>
                <w:szCs w:val="20"/>
                <w:lang w:val="fr-FR" w:eastAsia="zh-CN" w:bidi="hi-IN"/>
              </w:rPr>
              <w:t>Possède une vignette Crit’air</w:t>
            </w:r>
          </w:p>
        </w:tc>
        <w:tc>
          <w:tcPr>
            <w:tcW w:w="1276" w:type="dxa"/>
            <w:tcBorders>
              <w:top w:val="single" w:sz="8" w:space="0" w:color="000000"/>
              <w:left w:val="single" w:sz="8" w:space="0" w:color="000000"/>
              <w:bottom w:val="single" w:sz="8" w:space="0" w:color="000000"/>
              <w:right w:val="single" w:sz="8" w:space="0" w:color="000000"/>
            </w:tcBorders>
            <w:shd w:color="auto" w:fill="auto" w:val="clear"/>
          </w:tcPr>
          <w:p>
            <w:pPr>
              <w:pStyle w:val="LOnormal"/>
              <w:widowControl w:val="false"/>
              <w:suppressAutoHyphens w:val="true"/>
              <w:spacing w:lineRule="auto" w:line="240" w:before="0" w:after="0"/>
              <w:jc w:val="center"/>
              <w:rPr>
                <w:rFonts w:ascii="Albert Sans" w:hAnsi="Albert Sans" w:eastAsia="Albert Sans" w:cs="Albert Sans"/>
                <w:sz w:val="20"/>
                <w:szCs w:val="20"/>
              </w:rPr>
            </w:pPr>
            <w:r>
              <w:rPr>
                <w:rFonts w:eastAsia="Albert Sans" w:cs="Albert Sans" w:ascii="Albert Sans" w:hAnsi="Albert Sans"/>
                <w:kern w:val="0"/>
                <w:sz w:val="20"/>
                <w:szCs w:val="20"/>
                <w:lang w:val="fr-FR" w:eastAsia="zh-CN" w:bidi="hi-IN"/>
              </w:rPr>
              <w:t>45</w:t>
            </w:r>
          </w:p>
        </w:tc>
        <w:tc>
          <w:tcPr>
            <w:tcW w:w="1275" w:type="dxa"/>
            <w:tcBorders>
              <w:top w:val="single" w:sz="8" w:space="0" w:color="000000"/>
              <w:left w:val="single" w:sz="8" w:space="0" w:color="000000"/>
              <w:bottom w:val="single" w:sz="8" w:space="0" w:color="000000"/>
              <w:right w:val="single" w:sz="8" w:space="0" w:color="000000"/>
            </w:tcBorders>
            <w:shd w:color="auto" w:fill="auto" w:val="clear"/>
          </w:tcPr>
          <w:p>
            <w:pPr>
              <w:pStyle w:val="LOnormal"/>
              <w:widowControl w:val="false"/>
              <w:suppressAutoHyphens w:val="true"/>
              <w:spacing w:lineRule="auto" w:line="240" w:before="0" w:after="0"/>
              <w:jc w:val="center"/>
              <w:rPr>
                <w:rFonts w:ascii="Albert Sans" w:hAnsi="Albert Sans" w:eastAsia="Albert Sans" w:cs="Albert Sans"/>
                <w:sz w:val="20"/>
                <w:szCs w:val="20"/>
              </w:rPr>
            </w:pPr>
            <w:r>
              <w:rPr>
                <w:rFonts w:eastAsia="Albert Sans" w:cs="Albert Sans" w:ascii="Albert Sans" w:hAnsi="Albert Sans"/>
                <w:kern w:val="0"/>
                <w:sz w:val="20"/>
                <w:szCs w:val="20"/>
                <w:lang w:val="fr-FR" w:eastAsia="zh-CN" w:bidi="hi-IN"/>
              </w:rPr>
              <w:t>82%</w:t>
            </w:r>
          </w:p>
        </w:tc>
      </w:tr>
      <w:tr>
        <w:trPr/>
        <w:tc>
          <w:tcPr>
            <w:tcW w:w="1975" w:type="dxa"/>
            <w:tcBorders>
              <w:top w:val="single" w:sz="8" w:space="0" w:color="000000"/>
              <w:left w:val="single" w:sz="8" w:space="0" w:color="000000"/>
              <w:bottom w:val="single" w:sz="8" w:space="0" w:color="000000"/>
              <w:right w:val="single" w:sz="8" w:space="0" w:color="000000"/>
            </w:tcBorders>
            <w:shd w:color="auto" w:fill="auto" w:val="clear"/>
          </w:tcPr>
          <w:p>
            <w:pPr>
              <w:pStyle w:val="LOnormal"/>
              <w:widowControl w:val="false"/>
              <w:suppressAutoHyphens w:val="true"/>
              <w:spacing w:lineRule="auto" w:line="240" w:before="0" w:after="0"/>
              <w:jc w:val="left"/>
              <w:rPr>
                <w:rFonts w:ascii="Albert Sans" w:hAnsi="Albert Sans" w:eastAsia="Albert Sans" w:cs="Albert Sans"/>
                <w:b/>
                <w:b/>
                <w:sz w:val="20"/>
                <w:szCs w:val="20"/>
              </w:rPr>
            </w:pPr>
            <w:r>
              <w:rPr>
                <w:rFonts w:eastAsia="Albert Sans" w:cs="Albert Sans" w:ascii="Albert Sans" w:hAnsi="Albert Sans"/>
                <w:b/>
                <w:kern w:val="0"/>
                <w:sz w:val="20"/>
                <w:szCs w:val="20"/>
                <w:lang w:val="fr-FR" w:eastAsia="zh-CN" w:bidi="hi-IN"/>
              </w:rPr>
              <w:t>Ne possède pas de vignette Crit’air</w:t>
            </w:r>
          </w:p>
        </w:tc>
        <w:tc>
          <w:tcPr>
            <w:tcW w:w="1276" w:type="dxa"/>
            <w:tcBorders>
              <w:top w:val="single" w:sz="8" w:space="0" w:color="000000"/>
              <w:left w:val="single" w:sz="8" w:space="0" w:color="000000"/>
              <w:bottom w:val="single" w:sz="8" w:space="0" w:color="000000"/>
              <w:right w:val="single" w:sz="8" w:space="0" w:color="000000"/>
            </w:tcBorders>
            <w:shd w:color="auto" w:fill="auto" w:val="clear"/>
          </w:tcPr>
          <w:p>
            <w:pPr>
              <w:pStyle w:val="LOnormal"/>
              <w:widowControl w:val="false"/>
              <w:suppressAutoHyphens w:val="true"/>
              <w:spacing w:lineRule="auto" w:line="240" w:before="0" w:after="0"/>
              <w:jc w:val="center"/>
              <w:rPr>
                <w:rFonts w:ascii="Albert Sans" w:hAnsi="Albert Sans" w:eastAsia="Albert Sans" w:cs="Albert Sans"/>
                <w:sz w:val="20"/>
                <w:szCs w:val="20"/>
              </w:rPr>
            </w:pPr>
            <w:r>
              <w:rPr>
                <w:rFonts w:eastAsia="Albert Sans" w:cs="Albert Sans" w:ascii="Albert Sans" w:hAnsi="Albert Sans"/>
                <w:kern w:val="0"/>
                <w:sz w:val="20"/>
                <w:szCs w:val="20"/>
                <w:lang w:val="fr-FR" w:eastAsia="zh-CN" w:bidi="hi-IN"/>
              </w:rPr>
              <w:t>10</w:t>
            </w:r>
          </w:p>
        </w:tc>
        <w:tc>
          <w:tcPr>
            <w:tcW w:w="1275" w:type="dxa"/>
            <w:tcBorders>
              <w:top w:val="single" w:sz="8" w:space="0" w:color="000000"/>
              <w:left w:val="single" w:sz="8" w:space="0" w:color="000000"/>
              <w:bottom w:val="single" w:sz="8" w:space="0" w:color="000000"/>
              <w:right w:val="single" w:sz="8" w:space="0" w:color="000000"/>
            </w:tcBorders>
            <w:shd w:color="auto" w:fill="auto" w:val="clear"/>
          </w:tcPr>
          <w:p>
            <w:pPr>
              <w:pStyle w:val="LOnormal"/>
              <w:widowControl w:val="false"/>
              <w:suppressAutoHyphens w:val="true"/>
              <w:spacing w:lineRule="auto" w:line="240" w:before="0" w:after="0"/>
              <w:jc w:val="center"/>
              <w:rPr>
                <w:rFonts w:ascii="Albert Sans" w:hAnsi="Albert Sans" w:eastAsia="Albert Sans" w:cs="Albert Sans"/>
                <w:sz w:val="20"/>
                <w:szCs w:val="20"/>
              </w:rPr>
            </w:pPr>
            <w:r>
              <w:rPr>
                <w:rFonts w:eastAsia="Albert Sans" w:cs="Albert Sans" w:ascii="Albert Sans" w:hAnsi="Albert Sans"/>
                <w:kern w:val="0"/>
                <w:sz w:val="20"/>
                <w:szCs w:val="20"/>
                <w:lang w:val="fr-FR" w:eastAsia="zh-CN" w:bidi="hi-IN"/>
              </w:rPr>
              <w:t>18%</w:t>
            </w:r>
          </w:p>
        </w:tc>
      </w:tr>
      <w:tr>
        <w:trPr/>
        <w:tc>
          <w:tcPr>
            <w:tcW w:w="1975" w:type="dxa"/>
            <w:tcBorders>
              <w:top w:val="single" w:sz="8" w:space="0" w:color="000000"/>
              <w:left w:val="single" w:sz="8" w:space="0" w:color="000000"/>
              <w:bottom w:val="single" w:sz="8" w:space="0" w:color="000000"/>
              <w:right w:val="single" w:sz="8" w:space="0" w:color="000000"/>
            </w:tcBorders>
            <w:shd w:color="auto" w:fill="C9DAF8" w:val="clear"/>
          </w:tcPr>
          <w:p>
            <w:pPr>
              <w:pStyle w:val="LOnormal"/>
              <w:widowControl w:val="false"/>
              <w:suppressAutoHyphens w:val="true"/>
              <w:spacing w:lineRule="auto" w:line="240" w:before="0" w:after="0"/>
              <w:jc w:val="right"/>
              <w:rPr>
                <w:rFonts w:ascii="Albert Sans" w:hAnsi="Albert Sans" w:eastAsia="Albert Sans" w:cs="Albert Sans"/>
                <w:b/>
                <w:b/>
                <w:sz w:val="20"/>
                <w:szCs w:val="20"/>
              </w:rPr>
            </w:pPr>
            <w:r>
              <w:rPr>
                <w:rFonts w:eastAsia="Albert Sans" w:cs="Albert Sans" w:ascii="Albert Sans" w:hAnsi="Albert Sans"/>
                <w:b/>
                <w:kern w:val="0"/>
                <w:sz w:val="20"/>
                <w:szCs w:val="20"/>
                <w:lang w:val="fr-FR" w:eastAsia="zh-CN" w:bidi="hi-IN"/>
              </w:rPr>
              <w:t xml:space="preserve">  </w:t>
            </w:r>
            <w:r>
              <w:rPr>
                <w:rFonts w:eastAsia="Albert Sans" w:cs="Albert Sans" w:ascii="Albert Sans" w:hAnsi="Albert Sans"/>
                <w:b/>
                <w:kern w:val="0"/>
                <w:sz w:val="20"/>
                <w:szCs w:val="20"/>
                <w:lang w:val="fr-FR" w:eastAsia="zh-CN" w:bidi="hi-IN"/>
              </w:rPr>
              <w:t>TOTAL</w:t>
            </w:r>
          </w:p>
        </w:tc>
        <w:tc>
          <w:tcPr>
            <w:tcW w:w="1276" w:type="dxa"/>
            <w:tcBorders>
              <w:top w:val="single" w:sz="8" w:space="0" w:color="000000"/>
              <w:left w:val="single" w:sz="8" w:space="0" w:color="000000"/>
              <w:bottom w:val="single" w:sz="8" w:space="0" w:color="000000"/>
              <w:right w:val="single" w:sz="8" w:space="0" w:color="000000"/>
            </w:tcBorders>
            <w:shd w:color="auto" w:fill="C9DAF8" w:val="clear"/>
          </w:tcPr>
          <w:p>
            <w:pPr>
              <w:pStyle w:val="LOnormal"/>
              <w:widowControl w:val="false"/>
              <w:suppressAutoHyphens w:val="true"/>
              <w:spacing w:lineRule="auto" w:line="240" w:before="0" w:after="0"/>
              <w:jc w:val="center"/>
              <w:rPr>
                <w:rFonts w:ascii="Albert Sans" w:hAnsi="Albert Sans" w:eastAsia="Albert Sans" w:cs="Albert Sans"/>
                <w:sz w:val="20"/>
                <w:szCs w:val="20"/>
              </w:rPr>
            </w:pPr>
            <w:r>
              <w:rPr>
                <w:rFonts w:eastAsia="Albert Sans" w:cs="Albert Sans" w:ascii="Albert Sans" w:hAnsi="Albert Sans"/>
                <w:kern w:val="0"/>
                <w:sz w:val="20"/>
                <w:szCs w:val="20"/>
                <w:lang w:val="fr-FR" w:eastAsia="zh-CN" w:bidi="hi-IN"/>
              </w:rPr>
              <w:t>55</w:t>
            </w:r>
          </w:p>
        </w:tc>
        <w:tc>
          <w:tcPr>
            <w:tcW w:w="1275" w:type="dxa"/>
            <w:tcBorders>
              <w:top w:val="single" w:sz="8" w:space="0" w:color="000000"/>
              <w:left w:val="single" w:sz="8" w:space="0" w:color="000000"/>
              <w:bottom w:val="single" w:sz="8" w:space="0" w:color="000000"/>
              <w:right w:val="single" w:sz="8" w:space="0" w:color="000000"/>
            </w:tcBorders>
            <w:shd w:color="auto" w:fill="C9DAF8" w:val="clear"/>
          </w:tcPr>
          <w:p>
            <w:pPr>
              <w:pStyle w:val="LOnormal"/>
              <w:widowControl w:val="false"/>
              <w:suppressAutoHyphens w:val="true"/>
              <w:spacing w:lineRule="auto" w:line="240" w:before="0" w:after="0"/>
              <w:jc w:val="center"/>
              <w:rPr>
                <w:rFonts w:ascii="Albert Sans" w:hAnsi="Albert Sans" w:eastAsia="Albert Sans" w:cs="Albert Sans"/>
                <w:sz w:val="20"/>
                <w:szCs w:val="20"/>
              </w:rPr>
            </w:pPr>
            <w:r>
              <w:rPr>
                <w:rFonts w:eastAsia="Albert Sans" w:cs="Albert Sans" w:ascii="Albert Sans" w:hAnsi="Albert Sans"/>
                <w:kern w:val="0"/>
                <w:sz w:val="20"/>
                <w:szCs w:val="20"/>
                <w:lang w:val="fr-FR" w:eastAsia="zh-CN" w:bidi="hi-IN"/>
              </w:rPr>
              <w:t>100%</w:t>
            </w:r>
          </w:p>
        </w:tc>
      </w:tr>
    </w:tbl>
    <w:p>
      <w:pPr>
        <w:pStyle w:val="LOnormal"/>
        <w:ind w:left="4320" w:firstLine="720"/>
        <w:rPr>
          <w:rFonts w:ascii="Albert Sans" w:hAnsi="Albert Sans" w:eastAsia="Albert Sans" w:cs="Albert Sans"/>
          <w:i/>
          <w:i/>
          <w:iCs/>
          <w:sz w:val="20"/>
          <w:szCs w:val="20"/>
        </w:rPr>
      </w:pPr>
      <w:r>
        <w:rPr>
          <w:rFonts w:eastAsia="Albert Sans" w:cs="Albert Sans" w:ascii="Albert Sans" w:hAnsi="Albert Sans"/>
          <w:i/>
          <w:iCs/>
          <w:sz w:val="20"/>
          <w:szCs w:val="20"/>
        </w:rPr>
        <w:t>Exemple de graphique de possédants de Crit’air</w:t>
      </w:r>
    </w:p>
    <w:p>
      <w:pPr>
        <w:pStyle w:val="LOnormal"/>
        <w:ind w:left="4320" w:firstLine="720"/>
        <w:rPr>
          <w:rFonts w:ascii="Albert Sans" w:hAnsi="Albert Sans" w:eastAsia="Albert Sans" w:cs="Albert Sans"/>
          <w:i/>
          <w:i/>
          <w:iCs/>
          <w:sz w:val="20"/>
          <w:szCs w:val="20"/>
        </w:rPr>
      </w:pPr>
      <w:r>
        <w:rPr>
          <w:rFonts w:eastAsia="Albert Sans" w:cs="Albert Sans" w:ascii="Albert Sans" w:hAnsi="Albert Sans"/>
          <w:i/>
          <w:iCs/>
          <w:sz w:val="20"/>
          <w:szCs w:val="20"/>
        </w:rPr>
      </w:r>
    </w:p>
    <w:tbl>
      <w:tblPr>
        <w:tblStyle w:val="TableNormal"/>
        <w:tblW w:w="9029" w:type="dxa"/>
        <w:jc w:val="left"/>
        <w:tblInd w:w="0" w:type="dxa"/>
        <w:tblLayout w:type="fixed"/>
        <w:tblCellMar>
          <w:top w:w="100" w:type="dxa"/>
          <w:left w:w="100" w:type="dxa"/>
          <w:bottom w:w="100" w:type="dxa"/>
          <w:right w:w="100" w:type="dxa"/>
        </w:tblCellMar>
        <w:tblLook w:firstRow="0" w:noVBand="1" w:lastRow="0" w:firstColumn="0" w:lastColumn="0" w:noHBand="1" w:val="0600"/>
      </w:tblPr>
      <w:tblGrid>
        <w:gridCol w:w="9029"/>
      </w:tblGrid>
      <w:tr>
        <w:trPr/>
        <w:tc>
          <w:tcPr>
            <w:tcW w:w="9029" w:type="dxa"/>
            <w:tcBorders>
              <w:top w:val="single" w:sz="8" w:space="0" w:color="EDE6D4"/>
              <w:left w:val="single" w:sz="8" w:space="0" w:color="EDE6D4"/>
              <w:bottom w:val="single" w:sz="8" w:space="0" w:color="EDE6D4"/>
              <w:right w:val="single" w:sz="8" w:space="0" w:color="EDE6D4"/>
            </w:tcBorders>
            <w:shd w:color="auto" w:fill="EDE6D4" w:val="clear"/>
          </w:tcPr>
          <w:p>
            <w:pPr>
              <w:pStyle w:val="LOnormal"/>
              <w:widowControl w:val="false"/>
              <w:suppressAutoHyphens w:val="true"/>
              <w:spacing w:before="0" w:after="0"/>
              <w:jc w:val="both"/>
              <w:rPr>
                <w:rFonts w:ascii="Albert Sans" w:hAnsi="Albert Sans" w:eastAsia="Albert Sans" w:cs="Albert Sans"/>
                <w:b/>
                <w:b/>
              </w:rPr>
            </w:pPr>
            <w:r>
              <w:rPr>
                <w:rFonts w:eastAsia="Albert Sans" w:cs="Albert Sans" w:ascii="Albert Sans" w:hAnsi="Albert Sans"/>
                <w:b/>
                <w:kern w:val="0"/>
                <w:sz w:val="22"/>
                <w:szCs w:val="22"/>
                <w:lang w:val="fr-FR" w:eastAsia="zh-CN" w:bidi="hi-IN"/>
              </w:rPr>
              <w:t xml:space="preserve">Zoom sur la façon d’analyser ces données : </w:t>
            </w:r>
          </w:p>
          <w:p>
            <w:pPr>
              <w:pStyle w:val="LOnormal"/>
              <w:widowControl w:val="false"/>
              <w:suppressAutoHyphens w:val="true"/>
              <w:spacing w:before="0" w:after="0"/>
              <w:jc w:val="both"/>
              <w:rPr>
                <w:rFonts w:ascii="Albert Sans" w:hAnsi="Albert Sans" w:eastAsia="Albert Sans" w:cs="Albert Sans"/>
              </w:rPr>
            </w:pPr>
            <w:r>
              <w:rPr>
                <w:rFonts w:eastAsia="Albert Sans" w:cs="Albert Sans" w:ascii="Albert Sans" w:hAnsi="Albert Sans"/>
                <w:kern w:val="0"/>
                <w:sz w:val="22"/>
                <w:szCs w:val="22"/>
                <w:lang w:val="fr-FR" w:eastAsia="zh-CN" w:bidi="hi-IN"/>
              </w:rPr>
              <w:t>La constitution de ces tableaux peut se faire de deux façons différentes :</w:t>
            </w:r>
          </w:p>
          <w:p>
            <w:pPr>
              <w:pStyle w:val="LOnormal"/>
              <w:widowControl w:val="false"/>
              <w:numPr>
                <w:ilvl w:val="0"/>
                <w:numId w:val="3"/>
              </w:numPr>
              <w:suppressAutoHyphens w:val="true"/>
              <w:spacing w:before="0" w:after="0"/>
              <w:jc w:val="both"/>
              <w:rPr>
                <w:rFonts w:ascii="Albert Sans" w:hAnsi="Albert Sans" w:eastAsia="Albert Sans" w:cs="Albert Sans"/>
              </w:rPr>
            </w:pPr>
            <w:r>
              <w:rPr>
                <w:rFonts w:eastAsia="Albert Sans" w:cs="Albert Sans" w:ascii="Albert Sans" w:hAnsi="Albert Sans"/>
                <w:kern w:val="0"/>
                <w:sz w:val="22"/>
                <w:szCs w:val="22"/>
                <w:lang w:val="fr-FR" w:eastAsia="zh-CN" w:bidi="hi-IN"/>
              </w:rPr>
              <w:t>Compter manuellement les répondants selon leur réponse ;</w:t>
            </w:r>
          </w:p>
          <w:p>
            <w:pPr>
              <w:pStyle w:val="LOnormal"/>
              <w:widowControl w:val="false"/>
              <w:numPr>
                <w:ilvl w:val="0"/>
                <w:numId w:val="3"/>
              </w:numPr>
              <w:suppressAutoHyphens w:val="true"/>
              <w:spacing w:before="0" w:after="0"/>
              <w:jc w:val="both"/>
              <w:rPr>
                <w:rFonts w:ascii="Albert Sans" w:hAnsi="Albert Sans" w:eastAsia="Albert Sans" w:cs="Albert Sans"/>
              </w:rPr>
            </w:pPr>
            <w:r>
              <w:rPr>
                <w:rFonts w:eastAsia="Albert Sans" w:cs="Albert Sans" w:ascii="Albert Sans" w:hAnsi="Albert Sans"/>
                <w:kern w:val="0"/>
                <w:sz w:val="22"/>
                <w:szCs w:val="22"/>
                <w:lang w:val="fr-FR" w:eastAsia="zh-CN" w:bidi="hi-IN"/>
              </w:rPr>
              <w:t>Utiliser la formule “=NB.SI” d’Excel (par exemple “=NB.SI(H2:H56;”Territoire 1”)</w:t>
            </w:r>
          </w:p>
          <w:p>
            <w:pPr>
              <w:pStyle w:val="LOnormal"/>
              <w:widowControl w:val="false"/>
              <w:suppressAutoHyphens w:val="true"/>
              <w:spacing w:before="0" w:after="0"/>
              <w:jc w:val="both"/>
              <w:rPr>
                <w:rFonts w:ascii="Albert Sans" w:hAnsi="Albert Sans" w:eastAsia="Albert Sans" w:cs="Albert Sans"/>
              </w:rPr>
            </w:pPr>
            <w:r>
              <w:rPr>
                <w:rFonts w:eastAsia="Albert Sans" w:cs="Albert Sans" w:ascii="Albert Sans" w:hAnsi="Albert Sans"/>
                <w:kern w:val="0"/>
                <w:sz w:val="22"/>
                <w:szCs w:val="22"/>
                <w:lang w:val="fr-FR" w:eastAsia="zh-CN" w:bidi="hi-IN"/>
              </w:rPr>
              <w:t>Nous vous conseillons pour cette étape de privilégier un comptage à la main lorsque le nombre de répondants reste gérable, et de n’utiliser la formule qu’en cas de nombre important de réponses (au-delà de 30 par exemple).</w:t>
            </w:r>
          </w:p>
        </w:tc>
      </w:tr>
    </w:tbl>
    <w:p>
      <w:pPr>
        <w:pStyle w:val="LOnormal"/>
        <w:widowControl/>
        <w:numPr>
          <w:ilvl w:val="0"/>
          <w:numId w:val="0"/>
        </w:numPr>
        <w:suppressAutoHyphens w:val="true"/>
        <w:spacing w:lineRule="auto" w:line="276"/>
        <w:ind w:left="0" w:hanging="0"/>
        <w:jc w:val="left"/>
        <w:rPr>
          <w:rFonts w:ascii="Albert Sans" w:hAnsi="Albert Sans" w:eastAsia="Albert Sans" w:cs="Albert Sans"/>
          <w:b/>
          <w:b/>
          <w:color w:val="B33B8E"/>
        </w:rPr>
      </w:pPr>
      <w:r>
        <w:rPr>
          <w:rFonts w:eastAsia="Albert Sans" w:cs="Albert Sans" w:ascii="Albert Sans" w:hAnsi="Albert Sans"/>
          <w:b/>
          <w:color w:val="B33B8E"/>
        </w:rPr>
      </w:r>
    </w:p>
    <w:p>
      <w:pPr>
        <w:pStyle w:val="LOnormal"/>
        <w:numPr>
          <w:ilvl w:val="1"/>
          <w:numId w:val="6"/>
        </w:numPr>
        <w:rPr>
          <w:rFonts w:ascii="Albert Sans" w:hAnsi="Albert Sans" w:eastAsia="Albert Sans" w:cs="Albert Sans"/>
          <w:b/>
          <w:b/>
          <w:color w:val="B33B8E"/>
        </w:rPr>
      </w:pPr>
      <w:r>
        <w:rPr>
          <w:rFonts w:eastAsia="Albert Sans" w:cs="Albert Sans" w:ascii="Albert Sans" w:hAnsi="Albert Sans"/>
          <w:b/>
          <w:color w:val="B33B8E"/>
          <w:sz w:val="26"/>
          <w:szCs w:val="26"/>
        </w:rPr>
        <w:t>Analyser l’expérience de l’événement</w:t>
      </w:r>
    </w:p>
    <w:p>
      <w:pPr>
        <w:pStyle w:val="LOnormal"/>
        <w:rPr>
          <w:rFonts w:ascii="Albert Sans" w:hAnsi="Albert Sans" w:eastAsia="Albert Sans" w:cs="Albert Sans"/>
          <w:b/>
          <w:b/>
          <w:color w:val="B33B8E"/>
        </w:rPr>
      </w:pPr>
      <w:r>
        <w:rPr>
          <w:rFonts w:eastAsia="Albert Sans" w:cs="Albert Sans" w:ascii="Albert Sans" w:hAnsi="Albert Sans"/>
          <w:b/>
          <w:color w:val="B33B8E"/>
        </w:rPr>
      </w:r>
    </w:p>
    <w:p>
      <w:pPr>
        <w:pStyle w:val="LOnormal"/>
        <w:rPr>
          <w:rFonts w:ascii="Albert Sans" w:hAnsi="Albert Sans" w:eastAsia="Albert Sans" w:cs="Albert Sans"/>
        </w:rPr>
      </w:pPr>
      <w:r>
        <w:rPr>
          <w:rFonts w:eastAsia="Albert Sans" w:cs="Albert Sans" w:ascii="Albert Sans" w:hAnsi="Albert Sans"/>
        </w:rPr>
        <w:t>Cette étape vise à analyser les retours des participants sur l’événement pour mieux comprendre leur expérience de celui-ci. Ainsi, ce volet de l’analyse concerne les questions suivantes :</w:t>
      </w:r>
    </w:p>
    <w:p>
      <w:pPr>
        <w:pStyle w:val="LOnormal"/>
        <w:numPr>
          <w:ilvl w:val="0"/>
          <w:numId w:val="5"/>
        </w:numPr>
        <w:ind w:left="425" w:hanging="283"/>
        <w:rPr>
          <w:rFonts w:ascii="Albert Sans" w:hAnsi="Albert Sans" w:eastAsia="Albert Sans" w:cs="Albert Sans"/>
        </w:rPr>
      </w:pPr>
      <w:r>
        <w:rPr>
          <w:rFonts w:eastAsia="Albert Sans" w:cs="Albert Sans" w:ascii="Albert Sans" w:hAnsi="Albert Sans"/>
          <w:b/>
        </w:rPr>
        <w:t xml:space="preserve">L’attrait du format </w:t>
      </w:r>
      <w:r>
        <w:rPr>
          <w:rFonts w:eastAsia="Albert Sans" w:cs="Albert Sans" w:ascii="Albert Sans" w:hAnsi="Albert Sans"/>
        </w:rPr>
        <w:t xml:space="preserve">: </w:t>
      </w:r>
      <w:r>
        <w:rPr>
          <w:rFonts w:eastAsia="Albert Sans" w:cs="Albert Sans" w:ascii="Albert Sans" w:hAnsi="Albert Sans"/>
          <w:i/>
        </w:rPr>
        <w:t>Globalement, le format proposé m’a plu</w:t>
      </w:r>
    </w:p>
    <w:p>
      <w:pPr>
        <w:pStyle w:val="LOnormal"/>
        <w:numPr>
          <w:ilvl w:val="0"/>
          <w:numId w:val="5"/>
        </w:numPr>
        <w:ind w:left="425" w:hanging="283"/>
        <w:rPr>
          <w:rFonts w:ascii="Albert Sans" w:hAnsi="Albert Sans" w:eastAsia="Albert Sans" w:cs="Albert Sans"/>
        </w:rPr>
      </w:pPr>
      <w:r>
        <w:rPr>
          <w:rFonts w:eastAsia="Albert Sans" w:cs="Albert Sans" w:ascii="Albert Sans" w:hAnsi="Albert Sans"/>
          <w:b/>
        </w:rPr>
        <w:t>L’utilité perçue</w:t>
      </w:r>
      <w:r>
        <w:rPr>
          <w:rFonts w:eastAsia="Albert Sans" w:cs="Albert Sans" w:ascii="Albert Sans" w:hAnsi="Albert Sans"/>
        </w:rPr>
        <w:t xml:space="preserve"> : </w:t>
      </w:r>
      <w:r>
        <w:rPr>
          <w:rFonts w:eastAsia="Albert Sans" w:cs="Albert Sans" w:ascii="Albert Sans" w:hAnsi="Albert Sans"/>
          <w:i/>
        </w:rPr>
        <w:t>Cet événement a été utile pour moi, j’ai appris des choses sur la ZFE</w:t>
      </w:r>
    </w:p>
    <w:p>
      <w:pPr>
        <w:pStyle w:val="LOnormal"/>
        <w:numPr>
          <w:ilvl w:val="0"/>
          <w:numId w:val="5"/>
        </w:numPr>
        <w:ind w:left="425" w:hanging="283"/>
        <w:rPr>
          <w:rFonts w:ascii="Albert Sans" w:hAnsi="Albert Sans" w:eastAsia="Albert Sans" w:cs="Albert Sans"/>
        </w:rPr>
      </w:pPr>
      <w:r>
        <w:rPr>
          <w:rFonts w:eastAsia="Albert Sans" w:cs="Albert Sans" w:ascii="Albert Sans" w:hAnsi="Albert Sans"/>
          <w:b/>
        </w:rPr>
        <w:t>La capacité à créer une intention</w:t>
      </w:r>
      <w:r>
        <w:rPr>
          <w:rFonts w:eastAsia="Albert Sans" w:cs="Albert Sans" w:ascii="Albert Sans" w:hAnsi="Albert Sans"/>
        </w:rPr>
        <w:t xml:space="preserve"> : </w:t>
      </w:r>
      <w:r>
        <w:rPr>
          <w:rFonts w:eastAsia="Albert Sans" w:cs="Albert Sans" w:ascii="Albert Sans" w:hAnsi="Albert Sans"/>
          <w:i/>
        </w:rPr>
        <w:t>Cet atelier m’a donné envie de mettre en place des actions concrètes pour m’adapter à la ZFE</w:t>
      </w:r>
    </w:p>
    <w:p>
      <w:pPr>
        <w:pStyle w:val="LOnormal"/>
        <w:numPr>
          <w:ilvl w:val="0"/>
          <w:numId w:val="5"/>
        </w:numPr>
        <w:ind w:left="425" w:hanging="283"/>
        <w:rPr>
          <w:rFonts w:ascii="Albert Sans" w:hAnsi="Albert Sans" w:eastAsia="Albert Sans" w:cs="Albert Sans"/>
          <w:sz w:val="24"/>
          <w:szCs w:val="24"/>
        </w:rPr>
      </w:pPr>
      <w:r>
        <w:rPr>
          <w:rFonts w:eastAsia="Albert Sans" w:cs="Albert Sans" w:ascii="Albert Sans" w:hAnsi="Albert Sans"/>
          <w:b/>
        </w:rPr>
        <w:t xml:space="preserve">L’attrait de l’aspect immersif </w:t>
      </w:r>
      <w:r>
        <w:rPr>
          <w:rFonts w:eastAsia="Albert Sans" w:cs="Albert Sans" w:ascii="Albert Sans" w:hAnsi="Albert Sans"/>
        </w:rPr>
        <w:t xml:space="preserve">: </w:t>
      </w:r>
      <w:r>
        <w:rPr>
          <w:rFonts w:eastAsia="Albert Sans" w:cs="Albert Sans" w:ascii="Albert Sans" w:hAnsi="Albert Sans"/>
          <w:i/>
        </w:rPr>
        <w:t>J’ai trouvé intéressant de vivre une expérience immersive qui incarne la pollution de l’air sur les aspects visuels et sonores</w:t>
      </w:r>
    </w:p>
    <w:p>
      <w:pPr>
        <w:pStyle w:val="LOnormal"/>
        <w:numPr>
          <w:ilvl w:val="0"/>
          <w:numId w:val="5"/>
        </w:numPr>
        <w:ind w:left="425" w:hanging="283"/>
        <w:rPr>
          <w:rFonts w:ascii="Albert Sans" w:hAnsi="Albert Sans" w:eastAsia="Albert Sans" w:cs="Albert Sans"/>
        </w:rPr>
      </w:pPr>
      <w:r>
        <w:rPr>
          <w:rFonts w:eastAsia="Albert Sans" w:cs="Albert Sans" w:ascii="Albert Sans" w:hAnsi="Albert Sans"/>
          <w:b/>
        </w:rPr>
        <w:t>L’intérêt pour les scénarios</w:t>
      </w:r>
      <w:r>
        <w:rPr>
          <w:rFonts w:eastAsia="Albert Sans" w:cs="Albert Sans" w:ascii="Albert Sans" w:hAnsi="Albert Sans"/>
        </w:rPr>
        <w:t xml:space="preserve"> : </w:t>
      </w:r>
      <w:r>
        <w:rPr>
          <w:rFonts w:eastAsia="Albert Sans" w:cs="Albert Sans" w:ascii="Albert Sans" w:hAnsi="Albert Sans"/>
          <w:i/>
        </w:rPr>
        <w:t>Les scénarios fictifs liés à la ZFE m’ont intéressé ou questionné</w:t>
      </w:r>
    </w:p>
    <w:p>
      <w:pPr>
        <w:pStyle w:val="LOnormal"/>
        <w:rPr>
          <w:rFonts w:ascii="Albert Sans" w:hAnsi="Albert Sans" w:eastAsia="Albert Sans" w:cs="Albert Sans"/>
        </w:rPr>
      </w:pPr>
      <w:r>
        <w:rPr>
          <w:rFonts w:eastAsia="Albert Sans" w:cs="Albert Sans" w:ascii="Albert Sans" w:hAnsi="Albert Sans"/>
        </w:rPr>
      </w:r>
    </w:p>
    <w:p>
      <w:pPr>
        <w:pStyle w:val="LOnormal"/>
        <w:jc w:val="both"/>
        <w:rPr>
          <w:rFonts w:ascii="Albert Sans" w:hAnsi="Albert Sans" w:eastAsia="Albert Sans" w:cs="Albert Sans"/>
        </w:rPr>
      </w:pPr>
      <w:r>
        <w:rPr>
          <w:rFonts w:eastAsia="Albert Sans" w:cs="Albert Sans" w:ascii="Albert Sans" w:hAnsi="Albert Sans"/>
        </w:rPr>
        <w:t>Ces questions étant évaluées sur une échelle allant de 1 (Non, pas du tout) à 4 (Oui, tout à fait), nous vous conseillons de simplement calculer la moyenne de chaque modalité de réponse (“=Moyenne” sur Excel), que vous pouvez inclure dans un tableau ayant le format suivant, qui vous permettra de générer un graphique :</w:t>
      </w:r>
    </w:p>
    <w:p>
      <w:pPr>
        <w:pStyle w:val="LOnormal"/>
        <w:rPr>
          <w:rFonts w:ascii="Albert Sans" w:hAnsi="Albert Sans" w:eastAsia="Albert Sans" w:cs="Albert Sans"/>
        </w:rPr>
      </w:pPr>
      <w:r>
        <w:rPr>
          <w:rFonts w:eastAsia="Albert Sans" w:cs="Albert Sans" w:ascii="Albert Sans" w:hAnsi="Albert Sans"/>
        </w:rPr>
      </w:r>
    </w:p>
    <w:tbl>
      <w:tblPr>
        <w:tblStyle w:val="TableNormal"/>
        <w:tblW w:w="9498" w:type="dxa"/>
        <w:jc w:val="center"/>
        <w:tblInd w:w="0" w:type="dxa"/>
        <w:tblLayout w:type="fixed"/>
        <w:tblCellMar>
          <w:top w:w="100" w:type="dxa"/>
          <w:left w:w="100" w:type="dxa"/>
          <w:bottom w:w="100" w:type="dxa"/>
          <w:right w:w="100" w:type="dxa"/>
        </w:tblCellMar>
        <w:tblLook w:firstRow="0" w:noVBand="1" w:lastRow="0" w:firstColumn="0" w:lastColumn="0" w:noHBand="1" w:val="0600"/>
      </w:tblPr>
      <w:tblGrid>
        <w:gridCol w:w="1154"/>
        <w:gridCol w:w="1398"/>
        <w:gridCol w:w="1417"/>
        <w:gridCol w:w="1842"/>
        <w:gridCol w:w="1985"/>
        <w:gridCol w:w="1701"/>
      </w:tblGrid>
      <w:tr>
        <w:trPr/>
        <w:tc>
          <w:tcPr>
            <w:tcW w:w="1154" w:type="dxa"/>
            <w:tcBorders>
              <w:bottom w:val="single" w:sz="8" w:space="0" w:color="000000"/>
              <w:right w:val="single" w:sz="8" w:space="0" w:color="000000"/>
            </w:tcBorders>
            <w:shd w:color="auto" w:fill="auto" w:val="clear"/>
          </w:tcPr>
          <w:p>
            <w:pPr>
              <w:pStyle w:val="LOnormal"/>
              <w:widowControl w:val="false"/>
              <w:suppressAutoHyphens w:val="true"/>
              <w:spacing w:lineRule="auto" w:line="240" w:before="0" w:after="0"/>
              <w:jc w:val="left"/>
              <w:rPr>
                <w:rFonts w:ascii="Albert Sans" w:hAnsi="Albert Sans" w:eastAsia="Albert Sans" w:cs="Albert Sans"/>
                <w:sz w:val="20"/>
                <w:szCs w:val="20"/>
              </w:rPr>
            </w:pPr>
            <w:r>
              <w:rPr>
                <w:rFonts w:eastAsia="Albert Sans" w:cs="Albert Sans" w:ascii="Albert Sans" w:hAnsi="Albert Sans"/>
                <w:sz w:val="20"/>
                <w:szCs w:val="20"/>
              </w:rPr>
            </w:r>
          </w:p>
        </w:tc>
        <w:tc>
          <w:tcPr>
            <w:tcW w:w="1398"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LOnormal"/>
              <w:widowControl w:val="false"/>
              <w:suppressAutoHyphens w:val="true"/>
              <w:spacing w:lineRule="auto" w:line="240" w:before="0" w:after="0"/>
              <w:jc w:val="center"/>
              <w:rPr>
                <w:rFonts w:ascii="Albert Sans" w:hAnsi="Albert Sans" w:eastAsia="Albert Sans" w:cs="Albert Sans"/>
                <w:b/>
                <w:b/>
                <w:sz w:val="20"/>
                <w:szCs w:val="20"/>
              </w:rPr>
            </w:pPr>
            <w:r>
              <w:rPr>
                <w:rFonts w:eastAsia="Albert Sans" w:cs="Albert Sans" w:ascii="Albert Sans" w:hAnsi="Albert Sans"/>
                <w:b/>
                <w:kern w:val="0"/>
                <w:sz w:val="20"/>
                <w:szCs w:val="20"/>
                <w:lang w:val="fr-FR" w:eastAsia="zh-CN" w:bidi="hi-IN"/>
              </w:rPr>
              <w:t>Attrait du format</w:t>
            </w:r>
          </w:p>
        </w:tc>
        <w:tc>
          <w:tcPr>
            <w:tcW w:w="1417"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LOnormal"/>
              <w:widowControl w:val="false"/>
              <w:suppressAutoHyphens w:val="true"/>
              <w:spacing w:lineRule="auto" w:line="240" w:before="0" w:after="0"/>
              <w:jc w:val="center"/>
              <w:rPr>
                <w:rFonts w:ascii="Albert Sans" w:hAnsi="Albert Sans" w:eastAsia="Albert Sans" w:cs="Albert Sans"/>
                <w:b/>
                <w:b/>
                <w:sz w:val="20"/>
                <w:szCs w:val="20"/>
              </w:rPr>
            </w:pPr>
            <w:r>
              <w:rPr>
                <w:rFonts w:eastAsia="Albert Sans" w:cs="Albert Sans" w:ascii="Albert Sans" w:hAnsi="Albert Sans"/>
                <w:b/>
                <w:kern w:val="0"/>
                <w:sz w:val="20"/>
                <w:szCs w:val="20"/>
                <w:lang w:val="fr-FR" w:eastAsia="zh-CN" w:bidi="hi-IN"/>
              </w:rPr>
              <w:t>Utilité perçue</w:t>
            </w:r>
          </w:p>
        </w:tc>
        <w:tc>
          <w:tcPr>
            <w:tcW w:w="1842"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LOnormal"/>
              <w:widowControl w:val="false"/>
              <w:suppressAutoHyphens w:val="true"/>
              <w:spacing w:lineRule="auto" w:line="240" w:before="0" w:after="0"/>
              <w:jc w:val="center"/>
              <w:rPr>
                <w:rFonts w:ascii="Albert Sans" w:hAnsi="Albert Sans" w:eastAsia="Albert Sans" w:cs="Albert Sans"/>
                <w:b/>
                <w:b/>
                <w:sz w:val="20"/>
                <w:szCs w:val="20"/>
              </w:rPr>
            </w:pPr>
            <w:r>
              <w:rPr>
                <w:rFonts w:eastAsia="Albert Sans" w:cs="Albert Sans" w:ascii="Albert Sans" w:hAnsi="Albert Sans"/>
                <w:b/>
                <w:kern w:val="0"/>
                <w:sz w:val="20"/>
                <w:szCs w:val="20"/>
                <w:lang w:val="fr-FR" w:eastAsia="zh-CN" w:bidi="hi-IN"/>
              </w:rPr>
              <w:t>Capacité à créer une intention</w:t>
            </w:r>
          </w:p>
        </w:tc>
        <w:tc>
          <w:tcPr>
            <w:tcW w:w="1985"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LOnormal"/>
              <w:widowControl w:val="false"/>
              <w:suppressAutoHyphens w:val="true"/>
              <w:spacing w:lineRule="auto" w:line="240" w:before="0" w:after="0"/>
              <w:jc w:val="center"/>
              <w:rPr>
                <w:rFonts w:ascii="Albert Sans" w:hAnsi="Albert Sans" w:eastAsia="Albert Sans" w:cs="Albert Sans"/>
                <w:b/>
                <w:b/>
                <w:sz w:val="20"/>
                <w:szCs w:val="20"/>
              </w:rPr>
            </w:pPr>
            <w:r>
              <w:rPr>
                <w:rFonts w:eastAsia="Albert Sans" w:cs="Albert Sans" w:ascii="Albert Sans" w:hAnsi="Albert Sans"/>
                <w:b/>
                <w:kern w:val="0"/>
                <w:sz w:val="20"/>
                <w:szCs w:val="20"/>
                <w:lang w:val="fr-FR" w:eastAsia="zh-CN" w:bidi="hi-IN"/>
              </w:rPr>
              <w:t>Attrait de l’aspect immersif</w:t>
            </w:r>
          </w:p>
        </w:tc>
        <w:tc>
          <w:tcPr>
            <w:tcW w:w="1701"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LOnormal"/>
              <w:widowControl w:val="false"/>
              <w:suppressAutoHyphens w:val="true"/>
              <w:spacing w:lineRule="auto" w:line="240" w:before="0" w:after="0"/>
              <w:jc w:val="center"/>
              <w:rPr>
                <w:rFonts w:ascii="Albert Sans" w:hAnsi="Albert Sans" w:eastAsia="Albert Sans" w:cs="Albert Sans"/>
                <w:b/>
                <w:b/>
                <w:sz w:val="20"/>
                <w:szCs w:val="20"/>
              </w:rPr>
            </w:pPr>
            <w:r>
              <w:rPr>
                <w:rFonts w:eastAsia="Albert Sans" w:cs="Albert Sans" w:ascii="Albert Sans" w:hAnsi="Albert Sans"/>
                <w:b/>
                <w:kern w:val="0"/>
                <w:sz w:val="20"/>
                <w:szCs w:val="20"/>
                <w:lang w:val="fr-FR" w:eastAsia="zh-CN" w:bidi="hi-IN"/>
              </w:rPr>
              <w:t>Intérêt pour les scénarios</w:t>
            </w:r>
          </w:p>
        </w:tc>
      </w:tr>
      <w:tr>
        <w:trPr/>
        <w:tc>
          <w:tcPr>
            <w:tcW w:w="1154" w:type="dxa"/>
            <w:tcBorders>
              <w:top w:val="single" w:sz="8" w:space="0" w:color="000000"/>
              <w:left w:val="single" w:sz="8" w:space="0" w:color="000000"/>
              <w:bottom w:val="single" w:sz="8" w:space="0" w:color="000000"/>
              <w:right w:val="single" w:sz="8" w:space="0" w:color="000000"/>
            </w:tcBorders>
            <w:shd w:color="auto" w:fill="auto" w:val="clear"/>
          </w:tcPr>
          <w:p>
            <w:pPr>
              <w:pStyle w:val="LOnormal"/>
              <w:widowControl w:val="false"/>
              <w:suppressAutoHyphens w:val="true"/>
              <w:spacing w:lineRule="auto" w:line="240" w:before="0" w:after="0"/>
              <w:jc w:val="left"/>
              <w:rPr>
                <w:rFonts w:ascii="Albert Sans" w:hAnsi="Albert Sans" w:eastAsia="Albert Sans" w:cs="Albert Sans"/>
                <w:sz w:val="20"/>
                <w:szCs w:val="20"/>
              </w:rPr>
            </w:pPr>
            <w:r>
              <w:rPr>
                <w:rFonts w:eastAsia="Albert Sans" w:cs="Albert Sans" w:ascii="Albert Sans" w:hAnsi="Albert Sans"/>
                <w:kern w:val="0"/>
                <w:sz w:val="20"/>
                <w:szCs w:val="20"/>
                <w:lang w:val="fr-FR" w:eastAsia="zh-CN" w:bidi="hi-IN"/>
              </w:rPr>
              <w:t>Moyenne</w:t>
            </w:r>
          </w:p>
        </w:tc>
        <w:tc>
          <w:tcPr>
            <w:tcW w:w="1398"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LOnormal"/>
              <w:widowControl w:val="false"/>
              <w:suppressAutoHyphens w:val="true"/>
              <w:spacing w:lineRule="auto" w:line="240" w:before="0" w:after="0"/>
              <w:jc w:val="center"/>
              <w:rPr>
                <w:rFonts w:ascii="Albert Sans" w:hAnsi="Albert Sans" w:eastAsia="Albert Sans" w:cs="Albert Sans"/>
                <w:sz w:val="20"/>
                <w:szCs w:val="20"/>
              </w:rPr>
            </w:pPr>
            <w:r>
              <w:rPr>
                <w:rFonts w:eastAsia="Albert Sans" w:cs="Albert Sans" w:ascii="Albert Sans" w:hAnsi="Albert Sans"/>
                <w:kern w:val="0"/>
                <w:sz w:val="20"/>
                <w:szCs w:val="20"/>
                <w:lang w:val="fr-FR" w:eastAsia="zh-CN" w:bidi="hi-IN"/>
              </w:rPr>
              <w:t>2,8</w:t>
            </w:r>
          </w:p>
        </w:tc>
        <w:tc>
          <w:tcPr>
            <w:tcW w:w="1417"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LOnormal"/>
              <w:widowControl w:val="false"/>
              <w:suppressAutoHyphens w:val="true"/>
              <w:spacing w:lineRule="auto" w:line="240" w:before="0" w:after="0"/>
              <w:jc w:val="center"/>
              <w:rPr>
                <w:rFonts w:ascii="Albert Sans" w:hAnsi="Albert Sans" w:eastAsia="Albert Sans" w:cs="Albert Sans"/>
                <w:sz w:val="20"/>
                <w:szCs w:val="20"/>
              </w:rPr>
            </w:pPr>
            <w:r>
              <w:rPr>
                <w:rFonts w:eastAsia="Albert Sans" w:cs="Albert Sans" w:ascii="Albert Sans" w:hAnsi="Albert Sans"/>
                <w:kern w:val="0"/>
                <w:sz w:val="20"/>
                <w:szCs w:val="20"/>
                <w:lang w:val="fr-FR" w:eastAsia="zh-CN" w:bidi="hi-IN"/>
              </w:rPr>
              <w:t>3,2</w:t>
            </w:r>
          </w:p>
        </w:tc>
        <w:tc>
          <w:tcPr>
            <w:tcW w:w="1842"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LOnormal"/>
              <w:widowControl w:val="false"/>
              <w:suppressAutoHyphens w:val="true"/>
              <w:spacing w:lineRule="auto" w:line="240" w:before="0" w:after="0"/>
              <w:jc w:val="center"/>
              <w:rPr>
                <w:rFonts w:ascii="Albert Sans" w:hAnsi="Albert Sans" w:eastAsia="Albert Sans" w:cs="Albert Sans"/>
                <w:sz w:val="20"/>
                <w:szCs w:val="20"/>
              </w:rPr>
            </w:pPr>
            <w:r>
              <w:rPr>
                <w:rFonts w:eastAsia="Albert Sans" w:cs="Albert Sans" w:ascii="Albert Sans" w:hAnsi="Albert Sans"/>
                <w:kern w:val="0"/>
                <w:sz w:val="20"/>
                <w:szCs w:val="20"/>
                <w:lang w:val="fr-FR" w:eastAsia="zh-CN" w:bidi="hi-IN"/>
              </w:rPr>
              <w:t>3,5</w:t>
            </w:r>
          </w:p>
        </w:tc>
        <w:tc>
          <w:tcPr>
            <w:tcW w:w="1985"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LOnormal"/>
              <w:widowControl w:val="false"/>
              <w:suppressAutoHyphens w:val="true"/>
              <w:spacing w:lineRule="auto" w:line="240" w:before="0" w:after="0"/>
              <w:jc w:val="center"/>
              <w:rPr>
                <w:rFonts w:ascii="Albert Sans" w:hAnsi="Albert Sans" w:eastAsia="Albert Sans" w:cs="Albert Sans"/>
                <w:sz w:val="20"/>
                <w:szCs w:val="20"/>
              </w:rPr>
            </w:pPr>
            <w:r>
              <w:rPr>
                <w:rFonts w:eastAsia="Albert Sans" w:cs="Albert Sans" w:ascii="Albert Sans" w:hAnsi="Albert Sans"/>
                <w:kern w:val="0"/>
                <w:sz w:val="20"/>
                <w:szCs w:val="20"/>
                <w:lang w:val="fr-FR" w:eastAsia="zh-CN" w:bidi="hi-IN"/>
              </w:rPr>
              <w:t>2,2</w:t>
            </w:r>
          </w:p>
        </w:tc>
        <w:tc>
          <w:tcPr>
            <w:tcW w:w="1701"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LOnormal"/>
              <w:widowControl w:val="false"/>
              <w:suppressAutoHyphens w:val="true"/>
              <w:spacing w:lineRule="auto" w:line="240" w:before="0" w:after="0"/>
              <w:jc w:val="center"/>
              <w:rPr>
                <w:rFonts w:ascii="Albert Sans" w:hAnsi="Albert Sans" w:eastAsia="Albert Sans" w:cs="Albert Sans"/>
                <w:sz w:val="20"/>
                <w:szCs w:val="20"/>
              </w:rPr>
            </w:pPr>
            <w:r>
              <w:rPr>
                <w:rFonts w:eastAsia="Albert Sans" w:cs="Albert Sans" w:ascii="Albert Sans" w:hAnsi="Albert Sans"/>
                <w:kern w:val="0"/>
                <w:sz w:val="20"/>
                <w:szCs w:val="20"/>
                <w:lang w:val="fr-FR" w:eastAsia="zh-CN" w:bidi="hi-IN"/>
              </w:rPr>
              <w:t>1,8</w:t>
            </w:r>
          </w:p>
        </w:tc>
      </w:tr>
    </w:tbl>
    <w:p>
      <w:pPr>
        <w:pStyle w:val="LOnormal"/>
        <w:widowControl w:val="false"/>
        <w:spacing w:lineRule="auto" w:line="240"/>
        <w:rPr>
          <w:rFonts w:ascii="Albert Sans" w:hAnsi="Albert Sans" w:eastAsia="Albert Sans" w:cs="Albert Sans"/>
        </w:rPr>
      </w:pPr>
      <w:r>
        <w:rPr>
          <w:rFonts w:eastAsia="Albert Sans" w:cs="Albert Sans" w:ascii="Albert Sans" w:hAnsi="Albert Sans"/>
        </w:rPr>
      </w:r>
    </w:p>
    <w:p>
      <w:pPr>
        <w:pStyle w:val="LOnormal"/>
        <w:widowControl w:val="false"/>
        <w:spacing w:lineRule="auto" w:line="240"/>
        <w:jc w:val="both"/>
        <w:rPr>
          <w:rFonts w:ascii="Albert Sans" w:hAnsi="Albert Sans" w:eastAsia="Albert Sans" w:cs="Albert Sans"/>
        </w:rPr>
      </w:pPr>
      <w:r>
        <w:rPr>
          <w:rFonts w:eastAsia="Albert Sans" w:cs="Albert Sans" w:ascii="Albert Sans" w:hAnsi="Albert Sans"/>
        </w:rPr>
        <w:drawing>
          <wp:anchor behindDoc="0" distT="0" distB="0" distL="114300" distR="114300" simplePos="0" locked="0" layoutInCell="0" allowOverlap="1" relativeHeight="6">
            <wp:simplePos x="0" y="0"/>
            <wp:positionH relativeFrom="margin">
              <wp:posOffset>3364230</wp:posOffset>
            </wp:positionH>
            <wp:positionV relativeFrom="paragraph">
              <wp:posOffset>90170</wp:posOffset>
            </wp:positionV>
            <wp:extent cx="2213610" cy="1446530"/>
            <wp:effectExtent l="0" t="0" r="0" b="0"/>
            <wp:wrapTight wrapText="bothSides">
              <wp:wrapPolygon edited="0">
                <wp:start x="-184" y="-272"/>
                <wp:lineTo x="-184" y="21613"/>
                <wp:lineTo x="21553" y="21613"/>
                <wp:lineTo x="21553" y="-272"/>
                <wp:lineTo x="-184" y="-272"/>
              </wp:wrapPolygon>
            </wp:wrapTight>
            <wp:docPr id="5" name="Image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4" descr=""/>
                    <pic:cNvPicPr>
                      <a:picLocks noChangeAspect="1" noChangeArrowheads="1"/>
                    </pic:cNvPicPr>
                  </pic:nvPicPr>
                  <pic:blipFill>
                    <a:blip r:embed="rId6"/>
                    <a:stretch>
                      <a:fillRect/>
                    </a:stretch>
                  </pic:blipFill>
                  <pic:spPr bwMode="auto">
                    <a:xfrm>
                      <a:off x="0" y="0"/>
                      <a:ext cx="2213610" cy="1446530"/>
                    </a:xfrm>
                    <a:prstGeom prst="rect">
                      <a:avLst/>
                    </a:prstGeom>
                  </pic:spPr>
                </pic:pic>
              </a:graphicData>
            </a:graphic>
          </wp:anchor>
        </w:drawing>
      </w:r>
    </w:p>
    <w:p>
      <w:pPr>
        <w:pStyle w:val="LOnormal"/>
        <w:widowControl w:val="false"/>
        <w:spacing w:lineRule="auto" w:line="240"/>
        <w:jc w:val="both"/>
        <w:rPr>
          <w:rFonts w:ascii="Albert Sans" w:hAnsi="Albert Sans" w:eastAsia="Albert Sans" w:cs="Albert Sans"/>
        </w:rPr>
      </w:pPr>
      <w:r>
        <w:rPr>
          <w:rFonts w:eastAsia="Albert Sans" w:cs="Albert Sans" w:ascii="Albert Sans" w:hAnsi="Albert Sans"/>
        </w:rPr>
      </w:r>
    </w:p>
    <w:p>
      <w:pPr>
        <w:pStyle w:val="LOnormal"/>
        <w:widowControl w:val="false"/>
        <w:spacing w:lineRule="auto" w:line="240"/>
        <w:jc w:val="both"/>
        <w:rPr>
          <w:rFonts w:ascii="Albert Sans" w:hAnsi="Albert Sans" w:eastAsia="Albert Sans" w:cs="Albert Sans"/>
        </w:rPr>
      </w:pPr>
      <w:r>
        <w:rPr>
          <w:rFonts w:eastAsia="Albert Sans" w:cs="Albert Sans" w:ascii="Albert Sans" w:hAnsi="Albert Sans"/>
        </w:rPr>
      </w:r>
    </w:p>
    <w:p>
      <w:pPr>
        <w:pStyle w:val="LOnormal"/>
        <w:widowControl w:val="false"/>
        <w:spacing w:lineRule="auto" w:line="240"/>
        <w:jc w:val="both"/>
        <w:rPr>
          <w:rFonts w:ascii="Albert Sans" w:hAnsi="Albert Sans" w:eastAsia="Albert Sans" w:cs="Albert Sans"/>
        </w:rPr>
      </w:pPr>
      <w:r>
        <w:rPr>
          <w:rFonts w:eastAsia="Albert Sans" w:cs="Albert Sans" w:ascii="Albert Sans" w:hAnsi="Albert Sans"/>
        </w:rPr>
        <w:t>Étant donné les modalités de réponse (échelle de 1 à 4), nous pouvons considérer un résultat comme étant correct entre 2,5/4 et 3/4, un résultat bon entre 3/4 et 3,5/4 et un résultat très bon entre 3,5/4 et 4/4.</w:t>
      </w:r>
    </w:p>
    <w:p>
      <w:pPr>
        <w:pStyle w:val="LOnormal"/>
        <w:widowControl w:val="false"/>
        <w:spacing w:lineRule="auto" w:line="240"/>
        <w:jc w:val="both"/>
        <w:rPr>
          <w:rFonts w:ascii="Albert Sans" w:hAnsi="Albert Sans" w:eastAsia="Albert Sans" w:cs="Albert Sans"/>
        </w:rPr>
      </w:pPr>
      <w:r>
        <w:rPr>
          <w:rFonts w:eastAsia="Albert Sans" w:cs="Albert Sans" w:ascii="Albert Sans" w:hAnsi="Albert Sans"/>
        </w:rPr>
      </w:r>
    </w:p>
    <w:p>
      <w:pPr>
        <w:pStyle w:val="LOnormal"/>
        <w:widowControl w:val="false"/>
        <w:spacing w:lineRule="auto" w:line="240"/>
        <w:rPr>
          <w:rFonts w:ascii="Albert Sans" w:hAnsi="Albert Sans" w:eastAsia="Albert Sans" w:cs="Albert Sans"/>
        </w:rPr>
      </w:pPr>
      <w:r>
        <w:rPr>
          <w:rFonts w:eastAsia="Albert Sans" w:cs="Albert Sans" w:ascii="Albert Sans" w:hAnsi="Albert Sans"/>
        </w:rPr>
      </w:r>
    </w:p>
    <w:p>
      <w:pPr>
        <w:pStyle w:val="LOnormal"/>
        <w:widowControl w:val="false"/>
        <w:spacing w:lineRule="auto" w:line="240"/>
        <w:rPr>
          <w:rFonts w:ascii="Albert Sans" w:hAnsi="Albert Sans" w:eastAsia="Albert Sans" w:cs="Albert Sans"/>
        </w:rPr>
      </w:pPr>
      <w:r>
        <w:rPr>
          <w:rFonts w:eastAsia="Albert Sans" w:cs="Albert Sans" w:ascii="Albert Sans" w:hAnsi="Albert Sans"/>
        </w:rPr>
      </w:r>
    </w:p>
    <w:p>
      <w:pPr>
        <w:pStyle w:val="LOnormal"/>
        <w:widowControl w:val="false"/>
        <w:spacing w:lineRule="auto" w:line="240"/>
        <w:ind w:left="4320" w:hanging="0"/>
        <w:rPr>
          <w:rFonts w:ascii="Albert Sans" w:hAnsi="Albert Sans" w:eastAsia="Albert Sans" w:cs="Albert Sans"/>
          <w:i/>
          <w:i/>
          <w:iCs/>
        </w:rPr>
      </w:pPr>
      <w:r>
        <w:rPr>
          <w:rFonts w:eastAsia="Albert Sans" w:cs="Albert Sans" w:ascii="Albert Sans" w:hAnsi="Albert Sans"/>
          <w:i/>
          <w:iCs/>
        </w:rPr>
        <w:t xml:space="preserve">            </w:t>
      </w:r>
      <w:r>
        <w:rPr>
          <w:rFonts w:eastAsia="Albert Sans" w:cs="Albert Sans" w:ascii="Albert Sans" w:hAnsi="Albert Sans"/>
          <w:i/>
          <w:iCs/>
        </w:rPr>
        <w:t>Exemple de graphique sur l’expérience vécue</w:t>
      </w:r>
    </w:p>
    <w:p>
      <w:pPr>
        <w:pStyle w:val="LOnormal"/>
        <w:widowControl w:val="false"/>
        <w:spacing w:lineRule="auto" w:line="240"/>
        <w:rPr>
          <w:rFonts w:ascii="Albert Sans" w:hAnsi="Albert Sans" w:eastAsia="Albert Sans" w:cs="Albert Sans"/>
        </w:rPr>
      </w:pPr>
      <w:r>
        <w:rPr>
          <w:rFonts w:eastAsia="Albert Sans" w:cs="Albert Sans" w:ascii="Albert Sans" w:hAnsi="Albert Sans"/>
        </w:rPr>
      </w:r>
    </w:p>
    <w:p>
      <w:pPr>
        <w:pStyle w:val="LOnormal"/>
        <w:widowControl w:val="false"/>
        <w:spacing w:lineRule="auto" w:line="240"/>
        <w:rPr>
          <w:rFonts w:ascii="Albert Sans" w:hAnsi="Albert Sans" w:eastAsia="Albert Sans" w:cs="Albert Sans"/>
        </w:rPr>
      </w:pPr>
      <w:r>
        <w:rPr>
          <w:rFonts w:eastAsia="Albert Sans" w:cs="Albert Sans" w:ascii="Albert Sans" w:hAnsi="Albert Sans"/>
        </w:rPr>
      </w:r>
    </w:p>
    <w:p>
      <w:pPr>
        <w:pStyle w:val="LOnormal"/>
        <w:widowControl w:val="false"/>
        <w:spacing w:lineRule="auto" w:line="240"/>
        <w:rPr>
          <w:rFonts w:ascii="Albert Sans" w:hAnsi="Albert Sans" w:eastAsia="Albert Sans" w:cs="Albert Sans"/>
        </w:rPr>
      </w:pPr>
      <w:r>
        <w:rPr>
          <w:rFonts w:eastAsia="Albert Sans" w:cs="Albert Sans" w:ascii="Albert Sans" w:hAnsi="Albert Sans"/>
        </w:rPr>
      </w:r>
    </w:p>
    <w:tbl>
      <w:tblPr>
        <w:tblStyle w:val="TableNormal"/>
        <w:tblW w:w="9029" w:type="dxa"/>
        <w:jc w:val="left"/>
        <w:tblInd w:w="0" w:type="dxa"/>
        <w:tblLayout w:type="fixed"/>
        <w:tblCellMar>
          <w:top w:w="100" w:type="dxa"/>
          <w:left w:w="100" w:type="dxa"/>
          <w:bottom w:w="100" w:type="dxa"/>
          <w:right w:w="100" w:type="dxa"/>
        </w:tblCellMar>
        <w:tblLook w:firstRow="0" w:noVBand="1" w:lastRow="0" w:firstColumn="0" w:lastColumn="0" w:noHBand="1" w:val="0600"/>
      </w:tblPr>
      <w:tblGrid>
        <w:gridCol w:w="9029"/>
      </w:tblGrid>
      <w:tr>
        <w:trPr/>
        <w:tc>
          <w:tcPr>
            <w:tcW w:w="9029" w:type="dxa"/>
            <w:tcBorders>
              <w:top w:val="single" w:sz="8" w:space="0" w:color="EDE6D4"/>
              <w:left w:val="single" w:sz="8" w:space="0" w:color="EDE6D4"/>
              <w:bottom w:val="single" w:sz="8" w:space="0" w:color="EDE6D4"/>
              <w:right w:val="single" w:sz="8" w:space="0" w:color="EDE6D4"/>
            </w:tcBorders>
            <w:shd w:color="auto" w:fill="EDE6D4" w:val="clear"/>
          </w:tcPr>
          <w:p>
            <w:pPr>
              <w:pStyle w:val="LOnormal"/>
              <w:widowControl w:val="false"/>
              <w:suppressAutoHyphens w:val="true"/>
              <w:spacing w:lineRule="auto" w:line="240" w:before="0" w:after="0"/>
              <w:jc w:val="both"/>
              <w:rPr>
                <w:rFonts w:ascii="Albert Sans" w:hAnsi="Albert Sans" w:eastAsia="Albert Sans" w:cs="Albert Sans"/>
                <w:b/>
                <w:b/>
              </w:rPr>
            </w:pPr>
            <w:r>
              <w:rPr>
                <w:rFonts w:eastAsia="Albert Sans" w:cs="Albert Sans" w:ascii="Albert Sans" w:hAnsi="Albert Sans"/>
                <w:b/>
                <w:kern w:val="0"/>
                <w:sz w:val="22"/>
                <w:szCs w:val="22"/>
                <w:lang w:val="fr-FR" w:eastAsia="zh-CN" w:bidi="hi-IN"/>
              </w:rPr>
              <w:t>Zoom sur le recodage des données</w:t>
            </w:r>
          </w:p>
          <w:p>
            <w:pPr>
              <w:pStyle w:val="LOnormal"/>
              <w:widowControl w:val="false"/>
              <w:suppressAutoHyphens w:val="true"/>
              <w:spacing w:lineRule="auto" w:line="240" w:before="0" w:after="0"/>
              <w:jc w:val="both"/>
              <w:rPr>
                <w:rFonts w:ascii="Albert Sans" w:hAnsi="Albert Sans" w:eastAsia="Albert Sans" w:cs="Albert Sans"/>
              </w:rPr>
            </w:pPr>
            <w:r>
              <w:rPr>
                <w:rFonts w:eastAsia="Albert Sans" w:cs="Albert Sans" w:ascii="Albert Sans" w:hAnsi="Albert Sans"/>
                <w:kern w:val="0"/>
                <w:sz w:val="22"/>
                <w:szCs w:val="22"/>
                <w:lang w:val="fr-FR" w:eastAsia="zh-CN" w:bidi="hi-IN"/>
              </w:rPr>
              <w:t>Selon l’outil que vous utilisez, les réponses peuvent être affichées en chiffres (1, 2, etc.) ou en toutes lettres (“Non pas du tout”). Dans le second cas, nous vous conseillons d’utiliser la fonction “Remplacer” présente dans Excel. Attention toutefois à bien cocher la case “Cellule entière” lorsque vous remplacez, pour vous assurer de ne pas remplacer d’autres informations importantes.</w:t>
            </w:r>
          </w:p>
        </w:tc>
      </w:tr>
    </w:tbl>
    <w:p>
      <w:pPr>
        <w:pStyle w:val="LOnormal"/>
        <w:jc w:val="both"/>
        <w:rPr>
          <w:rFonts w:ascii="Albert Sans" w:hAnsi="Albert Sans" w:eastAsia="Albert Sans" w:cs="Albert Sans"/>
        </w:rPr>
      </w:pPr>
      <w:r>
        <w:rPr>
          <w:rFonts w:eastAsia="Albert Sans" w:cs="Albert Sans" w:ascii="Albert Sans" w:hAnsi="Albert Sans"/>
        </w:rPr>
      </w:r>
    </w:p>
    <w:p>
      <w:pPr>
        <w:pStyle w:val="LOnormal"/>
        <w:jc w:val="both"/>
        <w:rPr>
          <w:rFonts w:ascii="Albert Sans" w:hAnsi="Albert Sans" w:eastAsia="Albert Sans" w:cs="Albert Sans"/>
        </w:rPr>
      </w:pPr>
      <w:r>
        <w:rPr>
          <w:rFonts w:eastAsia="Albert Sans" w:cs="Albert Sans" w:ascii="Albert Sans" w:hAnsi="Albert Sans"/>
        </w:rPr>
        <w:t>Par ailleurs, vous pouvez ici prendre le temps d’explorer la satisfaction globale de l’événement (question “</w:t>
      </w:r>
      <w:r>
        <w:rPr>
          <w:rFonts w:eastAsia="Albert Sans" w:cs="Albert Sans" w:ascii="Albert Sans" w:hAnsi="Albert Sans"/>
          <w:i/>
        </w:rPr>
        <w:t>Quelle note globale donnez-vous à l'événement ?</w:t>
      </w:r>
      <w:r>
        <w:rPr>
          <w:rFonts w:eastAsia="Albert Sans" w:cs="Albert Sans" w:ascii="Albert Sans" w:hAnsi="Albert Sans"/>
        </w:rPr>
        <w:t>”. Pour cela, il vous suffit de calculer la moyenne des réponses. Les modalités allant de 1 à 5, nous pouvons considérer que l’événement a été apprécié à partir d’une note supérieure à 2,5/5, étant supérieure à la moyenne.</w:t>
      </w:r>
    </w:p>
    <w:p>
      <w:pPr>
        <w:pStyle w:val="LOnormal"/>
        <w:jc w:val="both"/>
        <w:rPr>
          <w:rFonts w:ascii="Albert Sans" w:hAnsi="Albert Sans" w:eastAsia="Albert Sans" w:cs="Albert Sans"/>
        </w:rPr>
      </w:pPr>
      <w:r>
        <w:rPr>
          <w:rFonts w:eastAsia="Albert Sans" w:cs="Albert Sans" w:ascii="Albert Sans" w:hAnsi="Albert Sans"/>
        </w:rPr>
      </w:r>
    </w:p>
    <w:p>
      <w:pPr>
        <w:pStyle w:val="LOnormal"/>
        <w:jc w:val="both"/>
        <w:rPr>
          <w:rFonts w:ascii="Albert Sans" w:hAnsi="Albert Sans" w:eastAsia="Albert Sans" w:cs="Albert Sans"/>
        </w:rPr>
      </w:pPr>
      <w:r>
        <w:rPr>
          <w:rFonts w:eastAsia="Albert Sans" w:cs="Albert Sans" w:ascii="Albert Sans" w:hAnsi="Albert Sans"/>
        </w:rPr>
      </w:r>
    </w:p>
    <w:p>
      <w:pPr>
        <w:pStyle w:val="LOnormal"/>
        <w:jc w:val="both"/>
        <w:rPr>
          <w:rFonts w:ascii="Albert Sans" w:hAnsi="Albert Sans" w:eastAsia="Albert Sans" w:cs="Albert Sans"/>
        </w:rPr>
      </w:pPr>
      <w:r>
        <w:rPr>
          <w:rFonts w:eastAsia="Albert Sans" w:cs="Albert Sans" w:ascii="Albert Sans" w:hAnsi="Albert Sans"/>
        </w:rPr>
      </w:r>
    </w:p>
    <w:p>
      <w:pPr>
        <w:pStyle w:val="LOnormal"/>
        <w:numPr>
          <w:ilvl w:val="1"/>
          <w:numId w:val="6"/>
        </w:numPr>
        <w:rPr>
          <w:rFonts w:ascii="Albert Sans" w:hAnsi="Albert Sans" w:eastAsia="Albert Sans" w:cs="Albert Sans"/>
          <w:b/>
          <w:b/>
          <w:color w:val="B33B8E"/>
          <w:sz w:val="30"/>
          <w:szCs w:val="30"/>
        </w:rPr>
      </w:pPr>
      <w:r>
        <w:rPr>
          <w:rFonts w:eastAsia="Albert Sans" w:cs="Albert Sans" w:ascii="Albert Sans" w:hAnsi="Albert Sans"/>
          <w:b/>
          <w:color w:val="B33B8E"/>
          <w:sz w:val="26"/>
          <w:szCs w:val="26"/>
        </w:rPr>
        <w:t>Appréhender les perceptions de la ZFE</w:t>
      </w:r>
    </w:p>
    <w:p>
      <w:pPr>
        <w:pStyle w:val="LOnormal"/>
        <w:rPr>
          <w:rFonts w:ascii="Albert Sans" w:hAnsi="Albert Sans" w:eastAsia="Albert Sans" w:cs="Albert Sans"/>
        </w:rPr>
      </w:pPr>
      <w:r>
        <w:rPr>
          <w:rFonts w:eastAsia="Albert Sans" w:cs="Albert Sans" w:ascii="Albert Sans" w:hAnsi="Albert Sans"/>
        </w:rPr>
      </w:r>
    </w:p>
    <w:p>
      <w:pPr>
        <w:pStyle w:val="LOnormal"/>
        <w:rPr>
          <w:rFonts w:ascii="Albert Sans" w:hAnsi="Albert Sans" w:eastAsia="Albert Sans" w:cs="Albert Sans"/>
        </w:rPr>
      </w:pPr>
      <w:r>
        <w:rPr>
          <w:rFonts w:eastAsia="Albert Sans" w:cs="Albert Sans" w:ascii="Albert Sans" w:hAnsi="Albert Sans"/>
        </w:rPr>
        <w:t xml:space="preserve">Cette analyse porte sur deux principaux aspects des perceptions : l’acceptabilité des ZFE et la justice sociale et les bénéfices perçus. Les questions se répartissent au sein de ces catégories de la façon suivante : </w:t>
      </w:r>
    </w:p>
    <w:p>
      <w:pPr>
        <w:pStyle w:val="LOnormal"/>
        <w:rPr>
          <w:rFonts w:ascii="Albert Sans" w:hAnsi="Albert Sans" w:eastAsia="Albert Sans" w:cs="Albert Sans"/>
        </w:rPr>
      </w:pPr>
      <w:r>
        <w:rPr>
          <w:rFonts w:eastAsia="Albert Sans" w:cs="Albert Sans" w:ascii="Albert Sans" w:hAnsi="Albert Sans"/>
        </w:rPr>
      </w:r>
    </w:p>
    <w:tbl>
      <w:tblPr>
        <w:tblStyle w:val="TableNormal"/>
        <w:tblW w:w="10815" w:type="dxa"/>
        <w:jc w:val="left"/>
        <w:tblInd w:w="-960" w:type="dxa"/>
        <w:tblLayout w:type="fixed"/>
        <w:tblCellMar>
          <w:top w:w="100" w:type="dxa"/>
          <w:left w:w="100" w:type="dxa"/>
          <w:bottom w:w="100" w:type="dxa"/>
          <w:right w:w="100" w:type="dxa"/>
        </w:tblCellMar>
        <w:tblLook w:firstRow="0" w:noVBand="1" w:lastRow="0" w:firstColumn="0" w:lastColumn="0" w:noHBand="1" w:val="0600"/>
      </w:tblPr>
      <w:tblGrid>
        <w:gridCol w:w="1587"/>
        <w:gridCol w:w="9227"/>
      </w:tblGrid>
      <w:tr>
        <w:trPr/>
        <w:tc>
          <w:tcPr>
            <w:tcW w:w="1587"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LOnormal"/>
              <w:widowControl w:val="false"/>
              <w:suppressAutoHyphens w:val="true"/>
              <w:spacing w:lineRule="auto" w:line="240" w:before="0" w:after="0"/>
              <w:jc w:val="left"/>
              <w:rPr>
                <w:rFonts w:ascii="Albert Sans" w:hAnsi="Albert Sans" w:eastAsia="Albert Sans" w:cs="Albert Sans"/>
                <w:b/>
                <w:b/>
              </w:rPr>
            </w:pPr>
            <w:r>
              <w:rPr>
                <w:rFonts w:eastAsia="Albert Sans" w:cs="Albert Sans" w:ascii="Albert Sans" w:hAnsi="Albert Sans"/>
                <w:b/>
                <w:kern w:val="0"/>
                <w:sz w:val="22"/>
                <w:szCs w:val="22"/>
                <w:lang w:val="fr-FR" w:eastAsia="zh-CN" w:bidi="hi-IN"/>
              </w:rPr>
              <w:t>Justice sociale et bénéfices perçus</w:t>
            </w:r>
          </w:p>
        </w:tc>
        <w:tc>
          <w:tcPr>
            <w:tcW w:w="9227"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LOnormal"/>
              <w:widowControl w:val="false"/>
              <w:numPr>
                <w:ilvl w:val="0"/>
                <w:numId w:val="4"/>
              </w:numPr>
              <w:suppressAutoHyphens w:val="true"/>
              <w:spacing w:before="0" w:after="0"/>
              <w:ind w:left="283" w:hanging="283"/>
              <w:jc w:val="left"/>
              <w:rPr>
                <w:rFonts w:ascii="Albert Sans" w:hAnsi="Albert Sans" w:eastAsia="Albert Sans" w:cs="Albert Sans"/>
              </w:rPr>
            </w:pPr>
            <w:r>
              <w:rPr>
                <w:rFonts w:eastAsia="Albert Sans" w:cs="Albert Sans" w:ascii="Albert Sans" w:hAnsi="Albert Sans"/>
                <w:kern w:val="0"/>
                <w:sz w:val="22"/>
                <w:szCs w:val="22"/>
                <w:lang w:val="fr-FR" w:eastAsia="zh-CN" w:bidi="hi-IN"/>
              </w:rPr>
              <w:t>Je considère que la ZFE est une mesure nécessaire pour améliorer la qualité de l’air</w:t>
            </w:r>
          </w:p>
          <w:p>
            <w:pPr>
              <w:pStyle w:val="LOnormal"/>
              <w:widowControl w:val="false"/>
              <w:numPr>
                <w:ilvl w:val="0"/>
                <w:numId w:val="4"/>
              </w:numPr>
              <w:suppressAutoHyphens w:val="true"/>
              <w:spacing w:before="0" w:after="0"/>
              <w:ind w:left="283" w:hanging="283"/>
              <w:jc w:val="left"/>
              <w:rPr>
                <w:rFonts w:ascii="Albert Sans" w:hAnsi="Albert Sans" w:eastAsia="Albert Sans" w:cs="Albert Sans"/>
              </w:rPr>
            </w:pPr>
            <w:r>
              <w:rPr>
                <w:rFonts w:eastAsia="Albert Sans" w:cs="Albert Sans" w:ascii="Albert Sans" w:hAnsi="Albert Sans"/>
                <w:kern w:val="0"/>
                <w:sz w:val="22"/>
                <w:szCs w:val="22"/>
                <w:lang w:val="fr-FR" w:eastAsia="zh-CN" w:bidi="hi-IN"/>
              </w:rPr>
              <w:t>J’estime que la ZFE est une mesure injuste</w:t>
            </w:r>
          </w:p>
          <w:p>
            <w:pPr>
              <w:pStyle w:val="LOnormal"/>
              <w:widowControl w:val="false"/>
              <w:numPr>
                <w:ilvl w:val="0"/>
                <w:numId w:val="4"/>
              </w:numPr>
              <w:suppressAutoHyphens w:val="true"/>
              <w:spacing w:before="0" w:after="0"/>
              <w:ind w:left="283" w:hanging="283"/>
              <w:jc w:val="left"/>
              <w:rPr>
                <w:rFonts w:ascii="Albert Sans" w:hAnsi="Albert Sans" w:eastAsia="Albert Sans" w:cs="Albert Sans"/>
              </w:rPr>
            </w:pPr>
            <w:r>
              <w:rPr>
                <w:rFonts w:eastAsia="Albert Sans" w:cs="Albert Sans" w:ascii="Albert Sans" w:hAnsi="Albert Sans"/>
                <w:kern w:val="0"/>
                <w:sz w:val="22"/>
                <w:szCs w:val="22"/>
                <w:lang w:val="fr-FR" w:eastAsia="zh-CN" w:bidi="hi-IN"/>
              </w:rPr>
              <w:t>La ZFE demande à tous de faire des efforts et c’est normal</w:t>
            </w:r>
          </w:p>
          <w:p>
            <w:pPr>
              <w:pStyle w:val="LOnormal"/>
              <w:widowControl w:val="false"/>
              <w:numPr>
                <w:ilvl w:val="0"/>
                <w:numId w:val="4"/>
              </w:numPr>
              <w:suppressAutoHyphens w:val="true"/>
              <w:spacing w:before="0" w:after="0"/>
              <w:ind w:left="283" w:hanging="283"/>
              <w:jc w:val="left"/>
              <w:rPr>
                <w:rFonts w:ascii="Albert Sans" w:hAnsi="Albert Sans" w:eastAsia="Albert Sans" w:cs="Albert Sans"/>
              </w:rPr>
            </w:pPr>
            <w:r>
              <w:rPr>
                <w:rFonts w:eastAsia="Albert Sans" w:cs="Albert Sans" w:ascii="Albert Sans" w:hAnsi="Albert Sans"/>
                <w:kern w:val="0"/>
                <w:sz w:val="22"/>
                <w:szCs w:val="22"/>
                <w:lang w:val="fr-FR" w:eastAsia="zh-CN" w:bidi="hi-IN"/>
              </w:rPr>
              <w:t>La qualité de l’air dans ma ville est quelque chose d’important pour moi</w:t>
            </w:r>
          </w:p>
        </w:tc>
      </w:tr>
      <w:tr>
        <w:trPr/>
        <w:tc>
          <w:tcPr>
            <w:tcW w:w="1587"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LOnormal"/>
              <w:widowControl w:val="false"/>
              <w:suppressAutoHyphens w:val="true"/>
              <w:spacing w:lineRule="auto" w:line="240" w:before="0" w:after="0"/>
              <w:jc w:val="left"/>
              <w:rPr>
                <w:rFonts w:ascii="Albert Sans" w:hAnsi="Albert Sans" w:eastAsia="Albert Sans" w:cs="Albert Sans"/>
                <w:b/>
                <w:b/>
              </w:rPr>
            </w:pPr>
            <w:r>
              <w:rPr>
                <w:rFonts w:eastAsia="Albert Sans" w:cs="Albert Sans" w:ascii="Albert Sans" w:hAnsi="Albert Sans"/>
                <w:b/>
                <w:kern w:val="0"/>
                <w:sz w:val="22"/>
                <w:szCs w:val="22"/>
                <w:lang w:val="fr-FR" w:eastAsia="zh-CN" w:bidi="hi-IN"/>
              </w:rPr>
              <w:t>Acceptabilité de la ZFE</w:t>
            </w:r>
          </w:p>
        </w:tc>
        <w:tc>
          <w:tcPr>
            <w:tcW w:w="9227"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LOnormal"/>
              <w:widowControl w:val="false"/>
              <w:numPr>
                <w:ilvl w:val="0"/>
                <w:numId w:val="7"/>
              </w:numPr>
              <w:suppressAutoHyphens w:val="true"/>
              <w:spacing w:before="0" w:after="0"/>
              <w:ind w:left="283" w:hanging="283"/>
              <w:jc w:val="left"/>
              <w:rPr>
                <w:rFonts w:ascii="Albert Sans" w:hAnsi="Albert Sans" w:eastAsia="Albert Sans" w:cs="Albert Sans"/>
              </w:rPr>
            </w:pPr>
            <w:r>
              <w:rPr>
                <w:rFonts w:eastAsia="Albert Sans" w:cs="Albert Sans" w:ascii="Albert Sans" w:hAnsi="Albert Sans"/>
                <w:kern w:val="0"/>
                <w:sz w:val="22"/>
                <w:szCs w:val="22"/>
                <w:lang w:val="fr-FR" w:eastAsia="zh-CN" w:bidi="hi-IN"/>
              </w:rPr>
              <w:t>C’est le bon moment pour mettre en place des mesures comme la ZFE, il est urgent d’agir contre la pollution</w:t>
            </w:r>
          </w:p>
          <w:p>
            <w:pPr>
              <w:pStyle w:val="LOnormal"/>
              <w:widowControl w:val="false"/>
              <w:numPr>
                <w:ilvl w:val="0"/>
                <w:numId w:val="7"/>
              </w:numPr>
              <w:suppressAutoHyphens w:val="true"/>
              <w:spacing w:before="0" w:after="0"/>
              <w:ind w:left="283" w:hanging="283"/>
              <w:jc w:val="left"/>
              <w:rPr>
                <w:rFonts w:ascii="Albert Sans" w:hAnsi="Albert Sans" w:eastAsia="Albert Sans" w:cs="Albert Sans"/>
              </w:rPr>
            </w:pPr>
            <w:r>
              <w:rPr>
                <w:rFonts w:eastAsia="Albert Sans" w:cs="Albert Sans" w:ascii="Albert Sans" w:hAnsi="Albert Sans"/>
                <w:kern w:val="0"/>
                <w:sz w:val="22"/>
                <w:szCs w:val="22"/>
                <w:lang w:val="fr-FR" w:eastAsia="zh-CN" w:bidi="hi-IN"/>
              </w:rPr>
              <w:t>La ZFE est une mesure que je trouve trop contraignante</w:t>
            </w:r>
          </w:p>
          <w:p>
            <w:pPr>
              <w:pStyle w:val="LOnormal"/>
              <w:widowControl w:val="false"/>
              <w:numPr>
                <w:ilvl w:val="0"/>
                <w:numId w:val="7"/>
              </w:numPr>
              <w:suppressAutoHyphens w:val="true"/>
              <w:spacing w:before="0" w:after="0"/>
              <w:ind w:left="283" w:hanging="283"/>
              <w:jc w:val="left"/>
              <w:rPr>
                <w:rFonts w:ascii="Albert Sans" w:hAnsi="Albert Sans" w:eastAsia="Albert Sans" w:cs="Albert Sans"/>
              </w:rPr>
            </w:pPr>
            <w:r>
              <w:rPr>
                <w:rFonts w:eastAsia="Albert Sans" w:cs="Albert Sans" w:ascii="Albert Sans" w:hAnsi="Albert Sans"/>
                <w:kern w:val="0"/>
                <w:sz w:val="22"/>
                <w:szCs w:val="22"/>
                <w:lang w:val="fr-FR" w:eastAsia="zh-CN" w:bidi="hi-IN"/>
              </w:rPr>
              <w:t>Je suis favorable à la mise en place de la ZFE qui me concerne</w:t>
            </w:r>
          </w:p>
        </w:tc>
      </w:tr>
    </w:tbl>
    <w:p>
      <w:pPr>
        <w:pStyle w:val="LOnormal"/>
        <w:jc w:val="both"/>
        <w:rPr>
          <w:rFonts w:ascii="Albert Sans" w:hAnsi="Albert Sans" w:eastAsia="Albert Sans" w:cs="Albert Sans"/>
        </w:rPr>
      </w:pPr>
      <w:r>
        <w:rPr>
          <w:rFonts w:eastAsia="Albert Sans" w:cs="Albert Sans" w:ascii="Albert Sans" w:hAnsi="Albert Sans"/>
        </w:rPr>
      </w:r>
    </w:p>
    <w:p>
      <w:pPr>
        <w:pStyle w:val="LOnormal"/>
        <w:jc w:val="both"/>
        <w:rPr>
          <w:rFonts w:ascii="Albert Sans" w:hAnsi="Albert Sans" w:eastAsia="Albert Sans" w:cs="Albert Sans"/>
        </w:rPr>
      </w:pPr>
      <w:r>
        <w:rPr>
          <w:rFonts w:eastAsia="Albert Sans" w:cs="Albert Sans" w:ascii="Albert Sans" w:hAnsi="Albert Sans"/>
        </w:rPr>
        <w:t>Tout comme l’expérience de l’événement, nous vous conseillons ici de calculer la moyenne des réponses aux questions correspondantes, puis de les reporter dans un tableau dédié (un pour la justice sociale et les bénéfices perçus, et un pour l’acceptabilité de la ZFE). Vous n’aurez ensuite plus qu’à générer un graphique grâce à l’option dédiée au sein d’Excel.</w:t>
      </w:r>
    </w:p>
    <w:p>
      <w:pPr>
        <w:pStyle w:val="LOnormal"/>
        <w:jc w:val="both"/>
        <w:rPr>
          <w:rFonts w:ascii="Albert Sans" w:hAnsi="Albert Sans" w:eastAsia="Albert Sans" w:cs="Albert Sans"/>
        </w:rPr>
      </w:pPr>
      <w:r>
        <w:rPr>
          <w:rFonts w:eastAsia="Albert Sans" w:cs="Albert Sans" w:ascii="Albert Sans" w:hAnsi="Albert Sans"/>
        </w:rPr>
      </w:r>
    </w:p>
    <w:p>
      <w:pPr>
        <w:pStyle w:val="LOnormal"/>
        <w:numPr>
          <w:ilvl w:val="1"/>
          <w:numId w:val="6"/>
        </w:numPr>
        <w:rPr>
          <w:rFonts w:ascii="Albert Sans" w:hAnsi="Albert Sans" w:eastAsia="Albert Sans" w:cs="Albert Sans"/>
          <w:b/>
          <w:b/>
          <w:color w:val="B33B8E"/>
        </w:rPr>
      </w:pPr>
      <w:r>
        <w:rPr>
          <w:rFonts w:eastAsia="Albert Sans" w:cs="Albert Sans" w:ascii="Albert Sans" w:hAnsi="Albert Sans"/>
          <w:b/>
          <w:color w:val="B33B8E"/>
          <w:sz w:val="26"/>
          <w:szCs w:val="26"/>
        </w:rPr>
        <w:t>Comprendre les intentions déclarées et réalisées</w:t>
      </w:r>
    </w:p>
    <w:p>
      <w:pPr>
        <w:pStyle w:val="LOnormal"/>
        <w:rPr>
          <w:rFonts w:ascii="Albert Sans" w:hAnsi="Albert Sans" w:eastAsia="Albert Sans" w:cs="Albert Sans"/>
        </w:rPr>
      </w:pPr>
      <w:r>
        <w:rPr>
          <w:rFonts w:eastAsia="Albert Sans" w:cs="Albert Sans" w:ascii="Albert Sans" w:hAnsi="Albert Sans"/>
        </w:rPr>
      </w:r>
    </w:p>
    <w:p>
      <w:pPr>
        <w:pStyle w:val="LOnormal"/>
        <w:jc w:val="both"/>
        <w:rPr>
          <w:rFonts w:ascii="Albert Sans" w:hAnsi="Albert Sans" w:eastAsia="Albert Sans" w:cs="Albert Sans"/>
        </w:rPr>
      </w:pPr>
      <w:r>
        <w:rPr>
          <w:rFonts w:eastAsia="Albert Sans" w:cs="Albert Sans" w:ascii="Albert Sans" w:hAnsi="Albert Sans"/>
        </w:rPr>
        <w:t xml:space="preserve">Dernier volet de l’analyse, l’objectif ici est de comprendre à quel point l’événement a permis 1) de créer une intention d’agir chez les participants et 2) pour les participants de mettre en œuvre (ou non) leur intention déclarée (dernière étape du « 1h avec les ZFE »). Ce volet de l’analyse se décompose en deux phases : </w:t>
      </w:r>
    </w:p>
    <w:p>
      <w:pPr>
        <w:pStyle w:val="LOnormal"/>
        <w:numPr>
          <w:ilvl w:val="0"/>
          <w:numId w:val="2"/>
        </w:numPr>
        <w:jc w:val="both"/>
        <w:rPr>
          <w:rFonts w:ascii="Albert Sans" w:hAnsi="Albert Sans" w:eastAsia="Albert Sans" w:cs="Albert Sans"/>
        </w:rPr>
      </w:pPr>
      <w:r>
        <w:rPr>
          <w:rFonts w:eastAsia="Albert Sans" w:cs="Albert Sans" w:ascii="Albert Sans" w:hAnsi="Albert Sans"/>
        </w:rPr>
        <w:t xml:space="preserve">Analyser la part des répondants ayant mis en œuvre leur intention ou non ; </w:t>
      </w:r>
    </w:p>
    <w:p>
      <w:pPr>
        <w:pStyle w:val="LOnormal"/>
        <w:numPr>
          <w:ilvl w:val="0"/>
          <w:numId w:val="2"/>
        </w:numPr>
        <w:jc w:val="both"/>
        <w:rPr>
          <w:rFonts w:ascii="Albert Sans" w:hAnsi="Albert Sans" w:eastAsia="Albert Sans" w:cs="Albert Sans"/>
        </w:rPr>
      </w:pPr>
      <w:r>
        <w:rPr>
          <w:rFonts w:eastAsia="Albert Sans" w:cs="Albert Sans" w:ascii="Albert Sans" w:hAnsi="Albert Sans"/>
        </w:rPr>
        <w:t>Analyser la part des répondants, parmi ceux n’ayant pas mis en œuvre leur intention, ceux qui comptent le faire dans les prochains jours ou semaines.</w:t>
      </w:r>
    </w:p>
    <w:p>
      <w:pPr>
        <w:pStyle w:val="LOnormal"/>
        <w:jc w:val="both"/>
        <w:rPr>
          <w:rFonts w:ascii="Albert Sans" w:hAnsi="Albert Sans" w:eastAsia="Albert Sans" w:cs="Albert Sans"/>
        </w:rPr>
      </w:pPr>
      <w:r>
        <w:rPr>
          <w:rFonts w:eastAsia="Albert Sans" w:cs="Albert Sans" w:ascii="Albert Sans" w:hAnsi="Albert Sans"/>
        </w:rPr>
      </w:r>
    </w:p>
    <w:p>
      <w:pPr>
        <w:pStyle w:val="LOnormal"/>
        <w:jc w:val="both"/>
        <w:rPr>
          <w:rFonts w:ascii="Albert Sans" w:hAnsi="Albert Sans" w:eastAsia="Albert Sans" w:cs="Albert Sans"/>
        </w:rPr>
      </w:pPr>
      <w:r>
        <w:rPr>
          <w:rFonts w:eastAsia="Albert Sans" w:cs="Albert Sans" w:ascii="Albert Sans" w:hAnsi="Albert Sans"/>
        </w:rPr>
        <w:t>Pour le premier point, il suffit de créer un tableau récapitulant les données suivantes (pouvant être obtenues par un comptage à la main ou via la formule “=NB.SI”) :</w:t>
      </w:r>
    </w:p>
    <w:p>
      <w:pPr>
        <w:pStyle w:val="LOnormal"/>
        <w:jc w:val="both"/>
        <w:rPr>
          <w:rFonts w:ascii="Albert Sans" w:hAnsi="Albert Sans" w:eastAsia="Albert Sans" w:cs="Albert Sans"/>
        </w:rPr>
      </w:pPr>
      <w:r>
        <w:rPr>
          <w:rFonts w:eastAsia="Albert Sans" w:cs="Albert Sans" w:ascii="Albert Sans" w:hAnsi="Albert Sans"/>
        </w:rPr>
      </w:r>
    </w:p>
    <w:p>
      <w:pPr>
        <w:pStyle w:val="LOnormal"/>
        <w:jc w:val="both"/>
        <w:rPr>
          <w:rFonts w:ascii="Albert Sans" w:hAnsi="Albert Sans" w:eastAsia="Albert Sans" w:cs="Albert Sans"/>
        </w:rPr>
      </w:pPr>
      <w:r>
        <w:rPr>
          <w:rFonts w:eastAsia="Albert Sans" w:cs="Albert Sans" w:ascii="Albert Sans" w:hAnsi="Albert Sans"/>
        </w:rPr>
        <w:drawing>
          <wp:anchor behindDoc="0" distT="0" distB="0" distL="114300" distR="114300" simplePos="0" locked="0" layoutInCell="0" allowOverlap="1" relativeHeight="7">
            <wp:simplePos x="0" y="0"/>
            <wp:positionH relativeFrom="column">
              <wp:posOffset>3299460</wp:posOffset>
            </wp:positionH>
            <wp:positionV relativeFrom="paragraph">
              <wp:posOffset>76835</wp:posOffset>
            </wp:positionV>
            <wp:extent cx="2475865" cy="1280795"/>
            <wp:effectExtent l="0" t="0" r="0" b="0"/>
            <wp:wrapTight wrapText="bothSides">
              <wp:wrapPolygon edited="0">
                <wp:start x="-159" y="-314"/>
                <wp:lineTo x="-159" y="21517"/>
                <wp:lineTo x="21600" y="21517"/>
                <wp:lineTo x="21600" y="-314"/>
                <wp:lineTo x="-159" y="-314"/>
              </wp:wrapPolygon>
            </wp:wrapTight>
            <wp:docPr id="6" name="Image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 descr=""/>
                    <pic:cNvPicPr>
                      <a:picLocks noChangeAspect="1" noChangeArrowheads="1"/>
                    </pic:cNvPicPr>
                  </pic:nvPicPr>
                  <pic:blipFill>
                    <a:blip r:embed="rId7"/>
                    <a:stretch>
                      <a:fillRect/>
                    </a:stretch>
                  </pic:blipFill>
                  <pic:spPr bwMode="auto">
                    <a:xfrm>
                      <a:off x="0" y="0"/>
                      <a:ext cx="2475865" cy="1280795"/>
                    </a:xfrm>
                    <a:prstGeom prst="rect">
                      <a:avLst/>
                    </a:prstGeom>
                  </pic:spPr>
                </pic:pic>
              </a:graphicData>
            </a:graphic>
          </wp:anchor>
        </w:drawing>
      </w:r>
    </w:p>
    <w:tbl>
      <w:tblPr>
        <w:tblStyle w:val="TableNormal"/>
        <w:tblW w:w="4395" w:type="dxa"/>
        <w:jc w:val="left"/>
        <w:tblInd w:w="0" w:type="dxa"/>
        <w:tblLayout w:type="fixed"/>
        <w:tblCellMar>
          <w:top w:w="100" w:type="dxa"/>
          <w:left w:w="100" w:type="dxa"/>
          <w:bottom w:w="100" w:type="dxa"/>
          <w:right w:w="100" w:type="dxa"/>
        </w:tblCellMar>
        <w:tblLook w:firstRow="0" w:noVBand="1" w:lastRow="0" w:firstColumn="0" w:lastColumn="0" w:noHBand="1" w:val="0600"/>
      </w:tblPr>
      <w:tblGrid>
        <w:gridCol w:w="2410"/>
        <w:gridCol w:w="851"/>
        <w:gridCol w:w="1134"/>
      </w:tblGrid>
      <w:tr>
        <w:trPr/>
        <w:tc>
          <w:tcPr>
            <w:tcW w:w="2410" w:type="dxa"/>
            <w:tcBorders>
              <w:bottom w:val="single" w:sz="8" w:space="0" w:color="000000"/>
              <w:right w:val="single" w:sz="8" w:space="0" w:color="000000"/>
            </w:tcBorders>
            <w:shd w:color="auto" w:fill="auto" w:val="clear"/>
          </w:tcPr>
          <w:p>
            <w:pPr>
              <w:pStyle w:val="LOnormal"/>
              <w:widowControl w:val="false"/>
              <w:suppressAutoHyphens w:val="true"/>
              <w:spacing w:lineRule="auto" w:line="240" w:before="0" w:after="0"/>
              <w:jc w:val="left"/>
              <w:rPr>
                <w:rFonts w:ascii="Albert Sans" w:hAnsi="Albert Sans" w:eastAsia="Albert Sans" w:cs="Albert Sans"/>
                <w:sz w:val="20"/>
                <w:szCs w:val="20"/>
              </w:rPr>
            </w:pPr>
            <w:r>
              <w:rPr>
                <w:rFonts w:eastAsia="Albert Sans" w:cs="Albert Sans" w:ascii="Albert Sans" w:hAnsi="Albert Sans"/>
                <w:sz w:val="20"/>
                <w:szCs w:val="20"/>
              </w:rPr>
            </w:r>
          </w:p>
        </w:tc>
        <w:tc>
          <w:tcPr>
            <w:tcW w:w="851" w:type="dxa"/>
            <w:tcBorders>
              <w:top w:val="single" w:sz="8" w:space="0" w:color="000000"/>
              <w:left w:val="single" w:sz="8" w:space="0" w:color="000000"/>
              <w:bottom w:val="single" w:sz="8" w:space="0" w:color="000000"/>
              <w:right w:val="single" w:sz="8" w:space="0" w:color="000000"/>
            </w:tcBorders>
            <w:shd w:color="auto" w:fill="auto" w:val="clear"/>
          </w:tcPr>
          <w:p>
            <w:pPr>
              <w:pStyle w:val="LOnormal"/>
              <w:widowControl w:val="false"/>
              <w:suppressAutoHyphens w:val="true"/>
              <w:spacing w:lineRule="auto" w:line="240" w:before="0" w:after="0"/>
              <w:jc w:val="center"/>
              <w:rPr>
                <w:rFonts w:ascii="Albert Sans" w:hAnsi="Albert Sans" w:eastAsia="Albert Sans" w:cs="Albert Sans"/>
                <w:b/>
                <w:b/>
                <w:sz w:val="20"/>
                <w:szCs w:val="20"/>
              </w:rPr>
            </w:pPr>
            <w:r>
              <w:rPr>
                <w:rFonts w:eastAsia="Albert Sans" w:cs="Albert Sans" w:ascii="Albert Sans" w:hAnsi="Albert Sans"/>
                <w:b/>
                <w:kern w:val="0"/>
                <w:sz w:val="20"/>
                <w:szCs w:val="20"/>
                <w:lang w:val="fr-FR" w:eastAsia="zh-CN" w:bidi="hi-IN"/>
              </w:rPr>
              <w:t>Effectif</w:t>
            </w:r>
          </w:p>
        </w:tc>
        <w:tc>
          <w:tcPr>
            <w:tcW w:w="1134" w:type="dxa"/>
            <w:tcBorders>
              <w:top w:val="single" w:sz="8" w:space="0" w:color="000000"/>
              <w:left w:val="single" w:sz="8" w:space="0" w:color="000000"/>
              <w:bottom w:val="single" w:sz="8" w:space="0" w:color="000000"/>
              <w:right w:val="single" w:sz="8" w:space="0" w:color="000000"/>
            </w:tcBorders>
            <w:shd w:color="auto" w:fill="auto" w:val="clear"/>
          </w:tcPr>
          <w:p>
            <w:pPr>
              <w:pStyle w:val="LOnormal"/>
              <w:widowControl w:val="false"/>
              <w:suppressAutoHyphens w:val="true"/>
              <w:spacing w:lineRule="auto" w:line="240" w:before="0" w:after="0"/>
              <w:jc w:val="center"/>
              <w:rPr>
                <w:rFonts w:ascii="Albert Sans" w:hAnsi="Albert Sans" w:eastAsia="Albert Sans" w:cs="Albert Sans"/>
                <w:b/>
                <w:b/>
                <w:sz w:val="20"/>
                <w:szCs w:val="20"/>
              </w:rPr>
            </w:pPr>
            <w:r>
              <w:rPr>
                <w:rFonts w:eastAsia="Albert Sans" w:cs="Albert Sans" w:ascii="Albert Sans" w:hAnsi="Albert Sans"/>
                <w:b/>
                <w:kern w:val="0"/>
                <w:sz w:val="20"/>
                <w:szCs w:val="20"/>
                <w:lang w:val="fr-FR" w:eastAsia="zh-CN" w:bidi="hi-IN"/>
              </w:rPr>
              <w:t>Part</w:t>
            </w:r>
          </w:p>
        </w:tc>
      </w:tr>
      <w:tr>
        <w:trPr/>
        <w:tc>
          <w:tcPr>
            <w:tcW w:w="2410" w:type="dxa"/>
            <w:tcBorders>
              <w:top w:val="single" w:sz="8" w:space="0" w:color="000000"/>
              <w:left w:val="single" w:sz="8" w:space="0" w:color="000000"/>
              <w:bottom w:val="single" w:sz="8" w:space="0" w:color="000000"/>
              <w:right w:val="single" w:sz="8" w:space="0" w:color="000000"/>
            </w:tcBorders>
            <w:shd w:color="auto" w:fill="auto" w:val="clear"/>
          </w:tcPr>
          <w:p>
            <w:pPr>
              <w:pStyle w:val="LOnormal"/>
              <w:widowControl w:val="false"/>
              <w:suppressAutoHyphens w:val="true"/>
              <w:spacing w:lineRule="auto" w:line="240" w:before="0" w:after="0"/>
              <w:jc w:val="left"/>
              <w:rPr>
                <w:rFonts w:ascii="Albert Sans" w:hAnsi="Albert Sans" w:eastAsia="Albert Sans" w:cs="Albert Sans"/>
                <w:b/>
                <w:b/>
                <w:sz w:val="20"/>
                <w:szCs w:val="20"/>
              </w:rPr>
            </w:pPr>
            <w:r>
              <w:rPr>
                <w:rFonts w:eastAsia="Albert Sans" w:cs="Albert Sans" w:ascii="Albert Sans" w:hAnsi="Albert Sans"/>
                <w:b/>
                <w:kern w:val="0"/>
                <w:sz w:val="20"/>
                <w:szCs w:val="20"/>
                <w:lang w:val="fr-FR" w:eastAsia="zh-CN" w:bidi="hi-IN"/>
              </w:rPr>
              <w:t>Engagement réalisé</w:t>
            </w:r>
          </w:p>
        </w:tc>
        <w:tc>
          <w:tcPr>
            <w:tcW w:w="851" w:type="dxa"/>
            <w:tcBorders>
              <w:top w:val="single" w:sz="8" w:space="0" w:color="000000"/>
              <w:left w:val="single" w:sz="8" w:space="0" w:color="000000"/>
              <w:bottom w:val="single" w:sz="8" w:space="0" w:color="000000"/>
              <w:right w:val="single" w:sz="8" w:space="0" w:color="000000"/>
            </w:tcBorders>
            <w:shd w:color="auto" w:fill="auto" w:val="clear"/>
          </w:tcPr>
          <w:p>
            <w:pPr>
              <w:pStyle w:val="LOnormal"/>
              <w:widowControl w:val="false"/>
              <w:suppressAutoHyphens w:val="true"/>
              <w:spacing w:lineRule="auto" w:line="240" w:before="0" w:after="0"/>
              <w:jc w:val="center"/>
              <w:rPr>
                <w:rFonts w:ascii="Albert Sans" w:hAnsi="Albert Sans" w:eastAsia="Albert Sans" w:cs="Albert Sans"/>
                <w:sz w:val="20"/>
                <w:szCs w:val="20"/>
              </w:rPr>
            </w:pPr>
            <w:r>
              <w:rPr>
                <w:rFonts w:eastAsia="Albert Sans" w:cs="Albert Sans" w:ascii="Albert Sans" w:hAnsi="Albert Sans"/>
                <w:kern w:val="0"/>
                <w:sz w:val="20"/>
                <w:szCs w:val="20"/>
                <w:lang w:val="fr-FR" w:eastAsia="zh-CN" w:bidi="hi-IN"/>
              </w:rPr>
              <w:t>38</w:t>
            </w:r>
          </w:p>
        </w:tc>
        <w:tc>
          <w:tcPr>
            <w:tcW w:w="1134" w:type="dxa"/>
            <w:tcBorders>
              <w:top w:val="single" w:sz="8" w:space="0" w:color="000000"/>
              <w:left w:val="single" w:sz="8" w:space="0" w:color="000000"/>
              <w:bottom w:val="single" w:sz="8" w:space="0" w:color="000000"/>
              <w:right w:val="single" w:sz="8" w:space="0" w:color="000000"/>
            </w:tcBorders>
            <w:shd w:color="auto" w:fill="auto" w:val="clear"/>
          </w:tcPr>
          <w:p>
            <w:pPr>
              <w:pStyle w:val="LOnormal"/>
              <w:widowControl w:val="false"/>
              <w:suppressAutoHyphens w:val="true"/>
              <w:spacing w:lineRule="auto" w:line="240" w:before="0" w:after="0"/>
              <w:jc w:val="center"/>
              <w:rPr>
                <w:rFonts w:ascii="Albert Sans" w:hAnsi="Albert Sans" w:eastAsia="Albert Sans" w:cs="Albert Sans"/>
                <w:sz w:val="20"/>
                <w:szCs w:val="20"/>
              </w:rPr>
            </w:pPr>
            <w:r>
              <w:rPr>
                <w:rFonts w:eastAsia="Albert Sans" w:cs="Albert Sans" w:ascii="Albert Sans" w:hAnsi="Albert Sans"/>
                <w:kern w:val="0"/>
                <w:sz w:val="20"/>
                <w:szCs w:val="20"/>
                <w:lang w:val="fr-FR" w:eastAsia="zh-CN" w:bidi="hi-IN"/>
              </w:rPr>
              <w:t>69%</w:t>
            </w:r>
          </w:p>
        </w:tc>
      </w:tr>
      <w:tr>
        <w:trPr/>
        <w:tc>
          <w:tcPr>
            <w:tcW w:w="2410" w:type="dxa"/>
            <w:tcBorders>
              <w:top w:val="single" w:sz="8" w:space="0" w:color="000000"/>
              <w:left w:val="single" w:sz="8" w:space="0" w:color="000000"/>
              <w:bottom w:val="single" w:sz="8" w:space="0" w:color="000000"/>
              <w:right w:val="single" w:sz="8" w:space="0" w:color="000000"/>
            </w:tcBorders>
            <w:shd w:color="auto" w:fill="auto" w:val="clear"/>
          </w:tcPr>
          <w:p>
            <w:pPr>
              <w:pStyle w:val="LOnormal"/>
              <w:widowControl w:val="false"/>
              <w:suppressAutoHyphens w:val="true"/>
              <w:spacing w:lineRule="auto" w:line="240" w:before="0" w:after="0"/>
              <w:jc w:val="left"/>
              <w:rPr>
                <w:rFonts w:ascii="Albert Sans" w:hAnsi="Albert Sans" w:eastAsia="Albert Sans" w:cs="Albert Sans"/>
                <w:b/>
                <w:b/>
                <w:sz w:val="20"/>
                <w:szCs w:val="20"/>
              </w:rPr>
            </w:pPr>
            <w:r>
              <w:rPr>
                <w:rFonts w:eastAsia="Albert Sans" w:cs="Albert Sans" w:ascii="Albert Sans" w:hAnsi="Albert Sans"/>
                <w:b/>
                <w:kern w:val="0"/>
                <w:sz w:val="20"/>
                <w:szCs w:val="20"/>
                <w:lang w:val="fr-FR" w:eastAsia="zh-CN" w:bidi="hi-IN"/>
              </w:rPr>
              <w:t>Engagement non réalisé</w:t>
            </w:r>
          </w:p>
        </w:tc>
        <w:tc>
          <w:tcPr>
            <w:tcW w:w="851" w:type="dxa"/>
            <w:tcBorders>
              <w:top w:val="single" w:sz="8" w:space="0" w:color="000000"/>
              <w:left w:val="single" w:sz="8" w:space="0" w:color="000000"/>
              <w:bottom w:val="single" w:sz="8" w:space="0" w:color="000000"/>
              <w:right w:val="single" w:sz="8" w:space="0" w:color="000000"/>
            </w:tcBorders>
            <w:shd w:color="auto" w:fill="auto" w:val="clear"/>
          </w:tcPr>
          <w:p>
            <w:pPr>
              <w:pStyle w:val="LOnormal"/>
              <w:widowControl w:val="false"/>
              <w:suppressAutoHyphens w:val="true"/>
              <w:spacing w:lineRule="auto" w:line="240" w:before="0" w:after="0"/>
              <w:jc w:val="center"/>
              <w:rPr>
                <w:rFonts w:ascii="Albert Sans" w:hAnsi="Albert Sans" w:eastAsia="Albert Sans" w:cs="Albert Sans"/>
                <w:sz w:val="20"/>
                <w:szCs w:val="20"/>
              </w:rPr>
            </w:pPr>
            <w:r>
              <w:rPr>
                <w:rFonts w:eastAsia="Albert Sans" w:cs="Albert Sans" w:ascii="Albert Sans" w:hAnsi="Albert Sans"/>
                <w:kern w:val="0"/>
                <w:sz w:val="20"/>
                <w:szCs w:val="20"/>
                <w:lang w:val="fr-FR" w:eastAsia="zh-CN" w:bidi="hi-IN"/>
              </w:rPr>
              <w:t>17</w:t>
            </w:r>
          </w:p>
        </w:tc>
        <w:tc>
          <w:tcPr>
            <w:tcW w:w="1134" w:type="dxa"/>
            <w:tcBorders>
              <w:top w:val="single" w:sz="8" w:space="0" w:color="000000"/>
              <w:left w:val="single" w:sz="8" w:space="0" w:color="000000"/>
              <w:bottom w:val="single" w:sz="8" w:space="0" w:color="000000"/>
              <w:right w:val="single" w:sz="8" w:space="0" w:color="000000"/>
            </w:tcBorders>
            <w:shd w:color="auto" w:fill="auto" w:val="clear"/>
          </w:tcPr>
          <w:p>
            <w:pPr>
              <w:pStyle w:val="LOnormal"/>
              <w:widowControl w:val="false"/>
              <w:suppressAutoHyphens w:val="true"/>
              <w:spacing w:lineRule="auto" w:line="240" w:before="0" w:after="0"/>
              <w:jc w:val="center"/>
              <w:rPr>
                <w:rFonts w:ascii="Albert Sans" w:hAnsi="Albert Sans" w:eastAsia="Albert Sans" w:cs="Albert Sans"/>
                <w:sz w:val="20"/>
                <w:szCs w:val="20"/>
              </w:rPr>
            </w:pPr>
            <w:r>
              <w:rPr>
                <w:rFonts w:eastAsia="Albert Sans" w:cs="Albert Sans" w:ascii="Albert Sans" w:hAnsi="Albert Sans"/>
                <w:kern w:val="0"/>
                <w:sz w:val="20"/>
                <w:szCs w:val="20"/>
                <w:lang w:val="fr-FR" w:eastAsia="zh-CN" w:bidi="hi-IN"/>
              </w:rPr>
              <w:t>31%</w:t>
            </w:r>
          </w:p>
        </w:tc>
      </w:tr>
      <w:tr>
        <w:trPr/>
        <w:tc>
          <w:tcPr>
            <w:tcW w:w="2410" w:type="dxa"/>
            <w:tcBorders>
              <w:top w:val="single" w:sz="8" w:space="0" w:color="000000"/>
              <w:left w:val="single" w:sz="8" w:space="0" w:color="000000"/>
              <w:bottom w:val="single" w:sz="8" w:space="0" w:color="000000"/>
              <w:right w:val="single" w:sz="8" w:space="0" w:color="000000"/>
            </w:tcBorders>
            <w:shd w:color="auto" w:fill="C9DAF8" w:val="clear"/>
          </w:tcPr>
          <w:p>
            <w:pPr>
              <w:pStyle w:val="LOnormal"/>
              <w:widowControl w:val="false"/>
              <w:suppressAutoHyphens w:val="true"/>
              <w:spacing w:lineRule="auto" w:line="240" w:before="0" w:after="0"/>
              <w:jc w:val="right"/>
              <w:rPr>
                <w:rFonts w:ascii="Albert Sans" w:hAnsi="Albert Sans" w:eastAsia="Albert Sans" w:cs="Albert Sans"/>
                <w:b/>
                <w:b/>
                <w:sz w:val="20"/>
                <w:szCs w:val="20"/>
              </w:rPr>
            </w:pPr>
            <w:r>
              <w:rPr>
                <w:rFonts w:eastAsia="Albert Sans" w:cs="Albert Sans" w:ascii="Albert Sans" w:hAnsi="Albert Sans"/>
                <w:b/>
                <w:kern w:val="0"/>
                <w:sz w:val="20"/>
                <w:szCs w:val="20"/>
                <w:lang w:val="fr-FR" w:eastAsia="zh-CN" w:bidi="hi-IN"/>
              </w:rPr>
              <w:t>TOTAL</w:t>
            </w:r>
          </w:p>
        </w:tc>
        <w:tc>
          <w:tcPr>
            <w:tcW w:w="851" w:type="dxa"/>
            <w:tcBorders>
              <w:top w:val="single" w:sz="8" w:space="0" w:color="000000"/>
              <w:left w:val="single" w:sz="8" w:space="0" w:color="000000"/>
              <w:bottom w:val="single" w:sz="8" w:space="0" w:color="000000"/>
              <w:right w:val="single" w:sz="8" w:space="0" w:color="000000"/>
            </w:tcBorders>
            <w:shd w:color="auto" w:fill="C9DAF8" w:val="clear"/>
          </w:tcPr>
          <w:p>
            <w:pPr>
              <w:pStyle w:val="LOnormal"/>
              <w:widowControl w:val="false"/>
              <w:suppressAutoHyphens w:val="true"/>
              <w:spacing w:lineRule="auto" w:line="240" w:before="0" w:after="0"/>
              <w:jc w:val="center"/>
              <w:rPr>
                <w:rFonts w:ascii="Albert Sans" w:hAnsi="Albert Sans" w:eastAsia="Albert Sans" w:cs="Albert Sans"/>
                <w:sz w:val="20"/>
                <w:szCs w:val="20"/>
              </w:rPr>
            </w:pPr>
            <w:r>
              <w:rPr>
                <w:rFonts w:eastAsia="Albert Sans" w:cs="Albert Sans" w:ascii="Albert Sans" w:hAnsi="Albert Sans"/>
                <w:kern w:val="0"/>
                <w:sz w:val="20"/>
                <w:szCs w:val="20"/>
                <w:lang w:val="fr-FR" w:eastAsia="zh-CN" w:bidi="hi-IN"/>
              </w:rPr>
              <w:t>55</w:t>
            </w:r>
          </w:p>
        </w:tc>
        <w:tc>
          <w:tcPr>
            <w:tcW w:w="1134" w:type="dxa"/>
            <w:tcBorders>
              <w:top w:val="single" w:sz="8" w:space="0" w:color="000000"/>
              <w:left w:val="single" w:sz="8" w:space="0" w:color="000000"/>
              <w:bottom w:val="single" w:sz="8" w:space="0" w:color="000000"/>
              <w:right w:val="single" w:sz="8" w:space="0" w:color="000000"/>
            </w:tcBorders>
            <w:shd w:color="auto" w:fill="C9DAF8" w:val="clear"/>
          </w:tcPr>
          <w:p>
            <w:pPr>
              <w:pStyle w:val="LOnormal"/>
              <w:widowControl w:val="false"/>
              <w:suppressAutoHyphens w:val="true"/>
              <w:spacing w:lineRule="auto" w:line="240" w:before="0" w:after="0"/>
              <w:jc w:val="center"/>
              <w:rPr>
                <w:rFonts w:ascii="Albert Sans" w:hAnsi="Albert Sans" w:eastAsia="Albert Sans" w:cs="Albert Sans"/>
                <w:sz w:val="20"/>
                <w:szCs w:val="20"/>
              </w:rPr>
            </w:pPr>
            <w:r>
              <w:rPr>
                <w:rFonts w:eastAsia="Albert Sans" w:cs="Albert Sans" w:ascii="Albert Sans" w:hAnsi="Albert Sans"/>
                <w:kern w:val="0"/>
                <w:sz w:val="20"/>
                <w:szCs w:val="20"/>
                <w:lang w:val="fr-FR" w:eastAsia="zh-CN" w:bidi="hi-IN"/>
              </w:rPr>
              <w:t>100%</w:t>
            </w:r>
          </w:p>
        </w:tc>
      </w:tr>
    </w:tbl>
    <w:p>
      <w:pPr>
        <w:pStyle w:val="LOnormal"/>
        <w:ind w:left="5040" w:hanging="0"/>
        <w:jc w:val="center"/>
        <w:rPr>
          <w:rFonts w:ascii="Albert Sans" w:hAnsi="Albert Sans" w:eastAsia="Albert Sans" w:cs="Albert Sans"/>
          <w:i/>
          <w:i/>
          <w:iCs/>
          <w:sz w:val="20"/>
          <w:szCs w:val="20"/>
        </w:rPr>
      </w:pPr>
      <w:r>
        <w:rPr>
          <w:rFonts w:eastAsia="Albert Sans" w:cs="Albert Sans" w:ascii="Albert Sans" w:hAnsi="Albert Sans"/>
          <w:i/>
          <w:iCs/>
          <w:sz w:val="20"/>
          <w:szCs w:val="20"/>
        </w:rPr>
      </w:r>
    </w:p>
    <w:p>
      <w:pPr>
        <w:pStyle w:val="LOnormal"/>
        <w:ind w:left="5040" w:hanging="0"/>
        <w:jc w:val="center"/>
        <w:rPr>
          <w:rFonts w:ascii="Albert Sans" w:hAnsi="Albert Sans" w:eastAsia="Albert Sans" w:cs="Albert Sans"/>
          <w:i/>
          <w:i/>
          <w:iCs/>
          <w:sz w:val="20"/>
          <w:szCs w:val="20"/>
        </w:rPr>
      </w:pPr>
      <w:r>
        <w:rPr>
          <w:rFonts w:eastAsia="Albert Sans" w:cs="Albert Sans" w:ascii="Albert Sans" w:hAnsi="Albert Sans"/>
          <w:i/>
          <w:iCs/>
          <w:sz w:val="20"/>
          <w:szCs w:val="20"/>
        </w:rPr>
        <w:t>Exemple montrant la part</w:t>
      </w:r>
    </w:p>
    <w:p>
      <w:pPr>
        <w:pStyle w:val="LOnormal"/>
        <w:ind w:left="5040" w:hanging="0"/>
        <w:jc w:val="center"/>
        <w:rPr>
          <w:rFonts w:ascii="Albert Sans" w:hAnsi="Albert Sans" w:eastAsia="Albert Sans" w:cs="Albert Sans"/>
          <w:i/>
          <w:i/>
          <w:iCs/>
          <w:sz w:val="20"/>
          <w:szCs w:val="20"/>
        </w:rPr>
      </w:pPr>
      <w:r>
        <w:rPr>
          <w:rFonts w:eastAsia="Albert Sans" w:cs="Albert Sans" w:ascii="Albert Sans" w:hAnsi="Albert Sans"/>
          <w:i/>
          <w:iCs/>
          <w:sz w:val="20"/>
          <w:szCs w:val="20"/>
        </w:rPr>
        <w:t>d’engagements réalisés</w:t>
      </w:r>
    </w:p>
    <w:p>
      <w:pPr>
        <w:pStyle w:val="LOnormal"/>
        <w:jc w:val="both"/>
        <w:rPr>
          <w:rFonts w:ascii="Albert Sans" w:hAnsi="Albert Sans" w:eastAsia="Albert Sans" w:cs="Albert Sans"/>
        </w:rPr>
      </w:pPr>
      <w:r>
        <w:rPr>
          <w:rFonts w:eastAsia="Albert Sans" w:cs="Albert Sans" w:ascii="Albert Sans" w:hAnsi="Albert Sans"/>
        </w:rPr>
      </w:r>
    </w:p>
    <w:p>
      <w:pPr>
        <w:pStyle w:val="LOnormal"/>
        <w:jc w:val="both"/>
        <w:rPr>
          <w:rFonts w:ascii="Albert Sans" w:hAnsi="Albert Sans" w:eastAsia="Albert Sans" w:cs="Albert Sans"/>
        </w:rPr>
      </w:pPr>
      <w:r>
        <w:rPr>
          <w:rFonts w:eastAsia="Albert Sans" w:cs="Albert Sans" w:ascii="Albert Sans" w:hAnsi="Albert Sans"/>
        </w:rPr>
      </w:r>
    </w:p>
    <w:p>
      <w:pPr>
        <w:pStyle w:val="LOnormal"/>
        <w:jc w:val="both"/>
        <w:rPr>
          <w:rFonts w:ascii="Albert Sans" w:hAnsi="Albert Sans" w:eastAsia="Albert Sans" w:cs="Albert Sans"/>
        </w:rPr>
      </w:pPr>
      <w:r>
        <w:rPr>
          <w:rFonts w:eastAsia="Albert Sans" w:cs="Albert Sans" w:ascii="Albert Sans" w:hAnsi="Albert Sans"/>
        </w:rPr>
        <w:t xml:space="preserve">Pour le second point, plusieurs options sont possibles : </w:t>
      </w:r>
    </w:p>
    <w:p>
      <w:pPr>
        <w:pStyle w:val="LOnormal"/>
        <w:numPr>
          <w:ilvl w:val="0"/>
          <w:numId w:val="1"/>
        </w:numPr>
        <w:jc w:val="both"/>
        <w:rPr>
          <w:rFonts w:ascii="Albert Sans" w:hAnsi="Albert Sans" w:eastAsia="Albert Sans" w:cs="Albert Sans"/>
        </w:rPr>
      </w:pPr>
      <w:r>
        <w:rPr>
          <w:rFonts w:eastAsia="Albert Sans" w:cs="Albert Sans" w:ascii="Albert Sans" w:hAnsi="Albert Sans"/>
        </w:rPr>
        <w:t>Si le nombre de répondants est limité, nous vous conseillons de compter à la main ceux ayant indiqué avoir l’intention de réaliser leur engagement plus tard ;</w:t>
      </w:r>
    </w:p>
    <w:p>
      <w:pPr>
        <w:pStyle w:val="LOnormal"/>
        <w:numPr>
          <w:ilvl w:val="0"/>
          <w:numId w:val="1"/>
        </w:numPr>
        <w:jc w:val="both"/>
        <w:rPr>
          <w:rFonts w:ascii="Albert Sans" w:hAnsi="Albert Sans" w:eastAsia="Albert Sans" w:cs="Albert Sans"/>
        </w:rPr>
      </w:pPr>
      <w:r>
        <w:rPr>
          <w:rFonts w:eastAsia="Albert Sans" w:cs="Albert Sans" w:ascii="Albert Sans" w:hAnsi="Albert Sans"/>
        </w:rPr>
        <w:t xml:space="preserve">Si le nombre de répondants est important, nous vous conseillons d’utiliser la fonction “filtrer” présente dans Excel pour n’afficher que les personnes ayant répondu “Non” à la question </w:t>
      </w:r>
      <w:r>
        <w:rPr>
          <w:rFonts w:eastAsia="Albert Sans" w:cs="Albert Sans" w:ascii="Albert Sans" w:hAnsi="Albert Sans"/>
          <w:i/>
        </w:rPr>
        <w:t>“Lors de l'atelier, vous avez été invité(e) à noter un engagement sur le mur des intentions. Avez-vous pu le mettre en œuvre ?”</w:t>
      </w:r>
    </w:p>
    <w:p>
      <w:pPr>
        <w:pStyle w:val="LOnormal"/>
        <w:jc w:val="both"/>
        <w:rPr>
          <w:rFonts w:ascii="Albert Sans" w:hAnsi="Albert Sans" w:eastAsia="Albert Sans" w:cs="Albert Sans"/>
          <w:i/>
          <w:i/>
        </w:rPr>
      </w:pPr>
      <w:r>
        <w:rPr>
          <w:rFonts w:eastAsia="Albert Sans" w:cs="Albert Sans" w:ascii="Albert Sans" w:hAnsi="Albert Sans"/>
          <w:i/>
        </w:rPr>
      </w:r>
    </w:p>
    <w:p>
      <w:pPr>
        <w:pStyle w:val="LOnormal"/>
        <w:jc w:val="both"/>
        <w:rPr>
          <w:rFonts w:ascii="Albert Sans" w:hAnsi="Albert Sans" w:eastAsia="Albert Sans" w:cs="Albert Sans"/>
        </w:rPr>
      </w:pPr>
      <w:r>
        <w:rPr>
          <w:rFonts w:eastAsia="Albert Sans" w:cs="Albert Sans" w:ascii="Albert Sans" w:hAnsi="Albert Sans"/>
        </w:rPr>
        <w:t>Quelle que soit la méthode que vous utilisez, il vous suffit ensuite de procéder comme pour le premier point, en concevant le tableau suivant :</w:t>
      </w:r>
    </w:p>
    <w:p>
      <w:pPr>
        <w:pStyle w:val="LOnormal"/>
        <w:jc w:val="both"/>
        <w:rPr>
          <w:rFonts w:ascii="Albert Sans" w:hAnsi="Albert Sans" w:eastAsia="Albert Sans" w:cs="Albert Sans"/>
        </w:rPr>
      </w:pPr>
      <w:r>
        <w:rPr>
          <w:rFonts w:eastAsia="Albert Sans" w:cs="Albert Sans" w:ascii="Albert Sans" w:hAnsi="Albert Sans"/>
        </w:rPr>
        <w:drawing>
          <wp:anchor behindDoc="0" distT="0" distB="0" distL="114300" distR="114300" simplePos="0" locked="0" layoutInCell="0" allowOverlap="1" relativeHeight="8">
            <wp:simplePos x="0" y="0"/>
            <wp:positionH relativeFrom="column">
              <wp:posOffset>3200400</wp:posOffset>
            </wp:positionH>
            <wp:positionV relativeFrom="paragraph">
              <wp:posOffset>203200</wp:posOffset>
            </wp:positionV>
            <wp:extent cx="2644140" cy="1563370"/>
            <wp:effectExtent l="0" t="0" r="0" b="0"/>
            <wp:wrapThrough wrapText="bothSides">
              <wp:wrapPolygon edited="0">
                <wp:start x="-150" y="-253"/>
                <wp:lineTo x="-150" y="21571"/>
                <wp:lineTo x="21625" y="21571"/>
                <wp:lineTo x="21625" y="-253"/>
                <wp:lineTo x="-150" y="-253"/>
              </wp:wrapPolygon>
            </wp:wrapThrough>
            <wp:docPr id="7" name="Image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6" descr=""/>
                    <pic:cNvPicPr>
                      <a:picLocks noChangeAspect="1" noChangeArrowheads="1"/>
                    </pic:cNvPicPr>
                  </pic:nvPicPr>
                  <pic:blipFill>
                    <a:blip r:embed="rId8"/>
                    <a:stretch>
                      <a:fillRect/>
                    </a:stretch>
                  </pic:blipFill>
                  <pic:spPr bwMode="auto">
                    <a:xfrm>
                      <a:off x="0" y="0"/>
                      <a:ext cx="2644140" cy="1563370"/>
                    </a:xfrm>
                    <a:prstGeom prst="rect">
                      <a:avLst/>
                    </a:prstGeom>
                  </pic:spPr>
                </pic:pic>
              </a:graphicData>
            </a:graphic>
          </wp:anchor>
        </w:drawing>
      </w:r>
    </w:p>
    <w:tbl>
      <w:tblPr>
        <w:tblStyle w:val="TableNormal"/>
        <w:tblW w:w="4395" w:type="dxa"/>
        <w:jc w:val="left"/>
        <w:tblInd w:w="0" w:type="dxa"/>
        <w:tblLayout w:type="fixed"/>
        <w:tblCellMar>
          <w:top w:w="100" w:type="dxa"/>
          <w:left w:w="100" w:type="dxa"/>
          <w:bottom w:w="100" w:type="dxa"/>
          <w:right w:w="100" w:type="dxa"/>
        </w:tblCellMar>
        <w:tblLook w:firstRow="0" w:noVBand="1" w:lastRow="0" w:firstColumn="0" w:lastColumn="0" w:noHBand="1" w:val="0600"/>
      </w:tblPr>
      <w:tblGrid>
        <w:gridCol w:w="2266"/>
        <w:gridCol w:w="1136"/>
        <w:gridCol w:w="993"/>
      </w:tblGrid>
      <w:tr>
        <w:trPr/>
        <w:tc>
          <w:tcPr>
            <w:tcW w:w="2266" w:type="dxa"/>
            <w:tcBorders>
              <w:bottom w:val="single" w:sz="8" w:space="0" w:color="000000"/>
              <w:right w:val="single" w:sz="8" w:space="0" w:color="000000"/>
            </w:tcBorders>
            <w:shd w:color="auto" w:fill="auto" w:val="clear"/>
          </w:tcPr>
          <w:p>
            <w:pPr>
              <w:pStyle w:val="LOnormal"/>
              <w:widowControl w:val="false"/>
              <w:suppressAutoHyphens w:val="true"/>
              <w:spacing w:lineRule="auto" w:line="240" w:before="0" w:after="0"/>
              <w:jc w:val="left"/>
              <w:rPr>
                <w:rFonts w:ascii="Albert Sans" w:hAnsi="Albert Sans" w:eastAsia="Albert Sans" w:cs="Albert Sans"/>
                <w:sz w:val="20"/>
                <w:szCs w:val="20"/>
              </w:rPr>
            </w:pPr>
            <w:r>
              <w:rPr>
                <w:rFonts w:eastAsia="Albert Sans" w:cs="Albert Sans" w:ascii="Albert Sans" w:hAnsi="Albert Sans"/>
                <w:sz w:val="20"/>
                <w:szCs w:val="20"/>
              </w:rPr>
            </w:r>
          </w:p>
        </w:tc>
        <w:tc>
          <w:tcPr>
            <w:tcW w:w="1136" w:type="dxa"/>
            <w:tcBorders>
              <w:top w:val="single" w:sz="8" w:space="0" w:color="000000"/>
              <w:left w:val="single" w:sz="8" w:space="0" w:color="000000"/>
              <w:bottom w:val="single" w:sz="8" w:space="0" w:color="000000"/>
              <w:right w:val="single" w:sz="8" w:space="0" w:color="000000"/>
            </w:tcBorders>
            <w:shd w:color="auto" w:fill="auto" w:val="clear"/>
          </w:tcPr>
          <w:p>
            <w:pPr>
              <w:pStyle w:val="LOnormal"/>
              <w:widowControl w:val="false"/>
              <w:suppressAutoHyphens w:val="true"/>
              <w:spacing w:lineRule="auto" w:line="240" w:before="0" w:after="0"/>
              <w:jc w:val="center"/>
              <w:rPr>
                <w:rFonts w:ascii="Albert Sans" w:hAnsi="Albert Sans" w:eastAsia="Albert Sans" w:cs="Albert Sans"/>
                <w:b/>
                <w:b/>
                <w:sz w:val="20"/>
                <w:szCs w:val="20"/>
              </w:rPr>
            </w:pPr>
            <w:r>
              <w:rPr>
                <w:rFonts w:eastAsia="Albert Sans" w:cs="Albert Sans" w:ascii="Albert Sans" w:hAnsi="Albert Sans"/>
                <w:b/>
                <w:kern w:val="0"/>
                <w:sz w:val="20"/>
                <w:szCs w:val="20"/>
                <w:lang w:val="fr-FR" w:eastAsia="zh-CN" w:bidi="hi-IN"/>
              </w:rPr>
              <w:t>Effectif</w:t>
            </w:r>
          </w:p>
        </w:tc>
        <w:tc>
          <w:tcPr>
            <w:tcW w:w="993" w:type="dxa"/>
            <w:tcBorders>
              <w:top w:val="single" w:sz="8" w:space="0" w:color="000000"/>
              <w:left w:val="single" w:sz="8" w:space="0" w:color="000000"/>
              <w:bottom w:val="single" w:sz="8" w:space="0" w:color="000000"/>
              <w:right w:val="single" w:sz="8" w:space="0" w:color="000000"/>
            </w:tcBorders>
            <w:shd w:color="auto" w:fill="auto" w:val="clear"/>
          </w:tcPr>
          <w:p>
            <w:pPr>
              <w:pStyle w:val="LOnormal"/>
              <w:widowControl w:val="false"/>
              <w:suppressAutoHyphens w:val="true"/>
              <w:spacing w:lineRule="auto" w:line="240" w:before="0" w:after="0"/>
              <w:jc w:val="center"/>
              <w:rPr>
                <w:rFonts w:ascii="Albert Sans" w:hAnsi="Albert Sans" w:eastAsia="Albert Sans" w:cs="Albert Sans"/>
                <w:b/>
                <w:b/>
                <w:sz w:val="20"/>
                <w:szCs w:val="20"/>
              </w:rPr>
            </w:pPr>
            <w:r>
              <w:rPr>
                <w:rFonts w:eastAsia="Albert Sans" w:cs="Albert Sans" w:ascii="Albert Sans" w:hAnsi="Albert Sans"/>
                <w:b/>
                <w:kern w:val="0"/>
                <w:sz w:val="20"/>
                <w:szCs w:val="20"/>
                <w:lang w:val="fr-FR" w:eastAsia="zh-CN" w:bidi="hi-IN"/>
              </w:rPr>
              <w:t>Part</w:t>
            </w:r>
          </w:p>
        </w:tc>
      </w:tr>
      <w:tr>
        <w:trPr/>
        <w:tc>
          <w:tcPr>
            <w:tcW w:w="2266" w:type="dxa"/>
            <w:tcBorders>
              <w:top w:val="single" w:sz="8" w:space="0" w:color="000000"/>
              <w:left w:val="single" w:sz="8" w:space="0" w:color="000000"/>
              <w:bottom w:val="single" w:sz="8" w:space="0" w:color="000000"/>
              <w:right w:val="single" w:sz="8" w:space="0" w:color="000000"/>
            </w:tcBorders>
            <w:shd w:color="auto" w:fill="auto" w:val="clear"/>
          </w:tcPr>
          <w:p>
            <w:pPr>
              <w:pStyle w:val="LOnormal"/>
              <w:widowControl w:val="false"/>
              <w:suppressAutoHyphens w:val="true"/>
              <w:spacing w:lineRule="auto" w:line="240" w:before="0" w:after="0"/>
              <w:jc w:val="left"/>
              <w:rPr>
                <w:rFonts w:ascii="Albert Sans" w:hAnsi="Albert Sans" w:eastAsia="Albert Sans" w:cs="Albert Sans"/>
                <w:b/>
                <w:b/>
                <w:sz w:val="20"/>
                <w:szCs w:val="20"/>
              </w:rPr>
            </w:pPr>
            <w:r>
              <w:rPr>
                <w:rFonts w:eastAsia="Albert Sans" w:cs="Albert Sans" w:ascii="Albert Sans" w:hAnsi="Albert Sans"/>
                <w:b/>
                <w:kern w:val="0"/>
                <w:sz w:val="20"/>
                <w:szCs w:val="20"/>
                <w:lang w:val="fr-FR" w:eastAsia="zh-CN" w:bidi="hi-IN"/>
              </w:rPr>
              <w:t>A l’intention de le faire plus tard</w:t>
            </w:r>
          </w:p>
        </w:tc>
        <w:tc>
          <w:tcPr>
            <w:tcW w:w="1136" w:type="dxa"/>
            <w:tcBorders>
              <w:top w:val="single" w:sz="8" w:space="0" w:color="000000"/>
              <w:left w:val="single" w:sz="8" w:space="0" w:color="000000"/>
              <w:bottom w:val="single" w:sz="8" w:space="0" w:color="000000"/>
              <w:right w:val="single" w:sz="8" w:space="0" w:color="000000"/>
            </w:tcBorders>
            <w:shd w:color="auto" w:fill="auto" w:val="clear"/>
          </w:tcPr>
          <w:p>
            <w:pPr>
              <w:pStyle w:val="LOnormal"/>
              <w:widowControl w:val="false"/>
              <w:suppressAutoHyphens w:val="true"/>
              <w:spacing w:lineRule="auto" w:line="240" w:before="0" w:after="0"/>
              <w:jc w:val="center"/>
              <w:rPr>
                <w:rFonts w:ascii="Albert Sans" w:hAnsi="Albert Sans" w:eastAsia="Albert Sans" w:cs="Albert Sans"/>
                <w:sz w:val="20"/>
                <w:szCs w:val="20"/>
              </w:rPr>
            </w:pPr>
            <w:r>
              <w:rPr>
                <w:rFonts w:eastAsia="Albert Sans" w:cs="Albert Sans" w:ascii="Albert Sans" w:hAnsi="Albert Sans"/>
                <w:kern w:val="0"/>
                <w:sz w:val="20"/>
                <w:szCs w:val="20"/>
                <w:lang w:val="fr-FR" w:eastAsia="zh-CN" w:bidi="hi-IN"/>
              </w:rPr>
              <w:t>10</w:t>
            </w:r>
          </w:p>
        </w:tc>
        <w:tc>
          <w:tcPr>
            <w:tcW w:w="993" w:type="dxa"/>
            <w:tcBorders>
              <w:top w:val="single" w:sz="8" w:space="0" w:color="000000"/>
              <w:left w:val="single" w:sz="8" w:space="0" w:color="000000"/>
              <w:bottom w:val="single" w:sz="8" w:space="0" w:color="000000"/>
              <w:right w:val="single" w:sz="8" w:space="0" w:color="000000"/>
            </w:tcBorders>
            <w:shd w:color="auto" w:fill="auto" w:val="clear"/>
          </w:tcPr>
          <w:p>
            <w:pPr>
              <w:pStyle w:val="LOnormal"/>
              <w:widowControl w:val="false"/>
              <w:suppressAutoHyphens w:val="true"/>
              <w:spacing w:lineRule="auto" w:line="240" w:before="0" w:after="0"/>
              <w:jc w:val="center"/>
              <w:rPr>
                <w:rFonts w:ascii="Albert Sans" w:hAnsi="Albert Sans" w:eastAsia="Albert Sans" w:cs="Albert Sans"/>
                <w:sz w:val="20"/>
                <w:szCs w:val="20"/>
              </w:rPr>
            </w:pPr>
            <w:r>
              <w:rPr>
                <w:rFonts w:eastAsia="Albert Sans" w:cs="Albert Sans" w:ascii="Albert Sans" w:hAnsi="Albert Sans"/>
                <w:kern w:val="0"/>
                <w:sz w:val="20"/>
                <w:szCs w:val="20"/>
                <w:lang w:val="fr-FR" w:eastAsia="zh-CN" w:bidi="hi-IN"/>
              </w:rPr>
              <w:t>59%</w:t>
            </w:r>
          </w:p>
        </w:tc>
      </w:tr>
      <w:tr>
        <w:trPr/>
        <w:tc>
          <w:tcPr>
            <w:tcW w:w="2266" w:type="dxa"/>
            <w:tcBorders>
              <w:top w:val="single" w:sz="8" w:space="0" w:color="000000"/>
              <w:left w:val="single" w:sz="8" w:space="0" w:color="000000"/>
              <w:bottom w:val="single" w:sz="8" w:space="0" w:color="000000"/>
              <w:right w:val="single" w:sz="8" w:space="0" w:color="000000"/>
            </w:tcBorders>
            <w:shd w:color="auto" w:fill="auto" w:val="clear"/>
          </w:tcPr>
          <w:p>
            <w:pPr>
              <w:pStyle w:val="LOnormal"/>
              <w:widowControl w:val="false"/>
              <w:suppressAutoHyphens w:val="true"/>
              <w:spacing w:lineRule="auto" w:line="240" w:before="0" w:after="0"/>
              <w:jc w:val="left"/>
              <w:rPr>
                <w:rFonts w:ascii="Albert Sans" w:hAnsi="Albert Sans" w:eastAsia="Albert Sans" w:cs="Albert Sans"/>
                <w:b/>
                <w:b/>
                <w:sz w:val="20"/>
                <w:szCs w:val="20"/>
              </w:rPr>
            </w:pPr>
            <w:r>
              <w:rPr>
                <w:rFonts w:eastAsia="Albert Sans" w:cs="Albert Sans" w:ascii="Albert Sans" w:hAnsi="Albert Sans"/>
                <w:b/>
                <w:kern w:val="0"/>
                <w:sz w:val="20"/>
                <w:szCs w:val="20"/>
                <w:lang w:val="fr-FR" w:eastAsia="zh-CN" w:bidi="hi-IN"/>
              </w:rPr>
              <w:t>N’a pas l’intention de le faire plus tard</w:t>
            </w:r>
          </w:p>
        </w:tc>
        <w:tc>
          <w:tcPr>
            <w:tcW w:w="1136" w:type="dxa"/>
            <w:tcBorders>
              <w:top w:val="single" w:sz="8" w:space="0" w:color="000000"/>
              <w:left w:val="single" w:sz="8" w:space="0" w:color="000000"/>
              <w:bottom w:val="single" w:sz="8" w:space="0" w:color="000000"/>
              <w:right w:val="single" w:sz="8" w:space="0" w:color="000000"/>
            </w:tcBorders>
            <w:shd w:color="auto" w:fill="auto" w:val="clear"/>
          </w:tcPr>
          <w:p>
            <w:pPr>
              <w:pStyle w:val="LOnormal"/>
              <w:widowControl w:val="false"/>
              <w:suppressAutoHyphens w:val="true"/>
              <w:spacing w:lineRule="auto" w:line="240" w:before="0" w:after="0"/>
              <w:jc w:val="center"/>
              <w:rPr>
                <w:rFonts w:ascii="Albert Sans" w:hAnsi="Albert Sans" w:eastAsia="Albert Sans" w:cs="Albert Sans"/>
                <w:sz w:val="20"/>
                <w:szCs w:val="20"/>
              </w:rPr>
            </w:pPr>
            <w:r>
              <w:rPr>
                <w:rFonts w:eastAsia="Albert Sans" w:cs="Albert Sans" w:ascii="Albert Sans" w:hAnsi="Albert Sans"/>
                <w:kern w:val="0"/>
                <w:sz w:val="20"/>
                <w:szCs w:val="20"/>
                <w:lang w:val="fr-FR" w:eastAsia="zh-CN" w:bidi="hi-IN"/>
              </w:rPr>
              <w:t>7</w:t>
            </w:r>
          </w:p>
        </w:tc>
        <w:tc>
          <w:tcPr>
            <w:tcW w:w="993" w:type="dxa"/>
            <w:tcBorders>
              <w:top w:val="single" w:sz="8" w:space="0" w:color="000000"/>
              <w:left w:val="single" w:sz="8" w:space="0" w:color="000000"/>
              <w:bottom w:val="single" w:sz="8" w:space="0" w:color="000000"/>
              <w:right w:val="single" w:sz="8" w:space="0" w:color="000000"/>
            </w:tcBorders>
            <w:shd w:color="auto" w:fill="auto" w:val="clear"/>
          </w:tcPr>
          <w:p>
            <w:pPr>
              <w:pStyle w:val="LOnormal"/>
              <w:widowControl w:val="false"/>
              <w:suppressAutoHyphens w:val="true"/>
              <w:spacing w:lineRule="auto" w:line="240" w:before="0" w:after="0"/>
              <w:jc w:val="center"/>
              <w:rPr>
                <w:rFonts w:ascii="Albert Sans" w:hAnsi="Albert Sans" w:eastAsia="Albert Sans" w:cs="Albert Sans"/>
                <w:sz w:val="20"/>
                <w:szCs w:val="20"/>
              </w:rPr>
            </w:pPr>
            <w:r>
              <w:rPr>
                <w:rFonts w:eastAsia="Albert Sans" w:cs="Albert Sans" w:ascii="Albert Sans" w:hAnsi="Albert Sans"/>
                <w:kern w:val="0"/>
                <w:sz w:val="20"/>
                <w:szCs w:val="20"/>
                <w:lang w:val="fr-FR" w:eastAsia="zh-CN" w:bidi="hi-IN"/>
              </w:rPr>
              <w:t>41%</w:t>
            </w:r>
          </w:p>
        </w:tc>
      </w:tr>
      <w:tr>
        <w:trPr/>
        <w:tc>
          <w:tcPr>
            <w:tcW w:w="2266" w:type="dxa"/>
            <w:tcBorders>
              <w:top w:val="single" w:sz="8" w:space="0" w:color="000000"/>
              <w:left w:val="single" w:sz="8" w:space="0" w:color="000000"/>
              <w:bottom w:val="single" w:sz="8" w:space="0" w:color="000000"/>
              <w:right w:val="single" w:sz="8" w:space="0" w:color="000000"/>
            </w:tcBorders>
            <w:shd w:color="auto" w:fill="C9DAF8" w:val="clear"/>
          </w:tcPr>
          <w:p>
            <w:pPr>
              <w:pStyle w:val="LOnormal"/>
              <w:widowControl w:val="false"/>
              <w:suppressAutoHyphens w:val="true"/>
              <w:spacing w:lineRule="auto" w:line="240" w:before="0" w:after="0"/>
              <w:jc w:val="right"/>
              <w:rPr>
                <w:rFonts w:ascii="Albert Sans" w:hAnsi="Albert Sans" w:eastAsia="Albert Sans" w:cs="Albert Sans"/>
                <w:b/>
                <w:b/>
                <w:sz w:val="20"/>
                <w:szCs w:val="20"/>
              </w:rPr>
            </w:pPr>
            <w:r>
              <w:rPr>
                <w:rFonts w:eastAsia="Albert Sans" w:cs="Albert Sans" w:ascii="Albert Sans" w:hAnsi="Albert Sans"/>
                <w:b/>
                <w:kern w:val="0"/>
                <w:sz w:val="20"/>
                <w:szCs w:val="20"/>
                <w:lang w:val="fr-FR" w:eastAsia="zh-CN" w:bidi="hi-IN"/>
              </w:rPr>
              <w:t>TOTAL</w:t>
            </w:r>
          </w:p>
        </w:tc>
        <w:tc>
          <w:tcPr>
            <w:tcW w:w="1136" w:type="dxa"/>
            <w:tcBorders>
              <w:top w:val="single" w:sz="8" w:space="0" w:color="000000"/>
              <w:left w:val="single" w:sz="8" w:space="0" w:color="000000"/>
              <w:bottom w:val="single" w:sz="8" w:space="0" w:color="000000"/>
              <w:right w:val="single" w:sz="8" w:space="0" w:color="000000"/>
            </w:tcBorders>
            <w:shd w:color="auto" w:fill="C9DAF8" w:val="clear"/>
          </w:tcPr>
          <w:p>
            <w:pPr>
              <w:pStyle w:val="LOnormal"/>
              <w:widowControl w:val="false"/>
              <w:suppressAutoHyphens w:val="true"/>
              <w:spacing w:lineRule="auto" w:line="240" w:before="0" w:after="0"/>
              <w:jc w:val="center"/>
              <w:rPr>
                <w:rFonts w:ascii="Albert Sans" w:hAnsi="Albert Sans" w:eastAsia="Albert Sans" w:cs="Albert Sans"/>
                <w:sz w:val="20"/>
                <w:szCs w:val="20"/>
              </w:rPr>
            </w:pPr>
            <w:r>
              <w:rPr>
                <w:rFonts w:eastAsia="Albert Sans" w:cs="Albert Sans" w:ascii="Albert Sans" w:hAnsi="Albert Sans"/>
                <w:kern w:val="0"/>
                <w:sz w:val="20"/>
                <w:szCs w:val="20"/>
                <w:lang w:val="fr-FR" w:eastAsia="zh-CN" w:bidi="hi-IN"/>
              </w:rPr>
              <w:t>17</w:t>
            </w:r>
          </w:p>
        </w:tc>
        <w:tc>
          <w:tcPr>
            <w:tcW w:w="993" w:type="dxa"/>
            <w:tcBorders>
              <w:top w:val="single" w:sz="8" w:space="0" w:color="000000"/>
              <w:left w:val="single" w:sz="8" w:space="0" w:color="000000"/>
              <w:bottom w:val="single" w:sz="8" w:space="0" w:color="000000"/>
              <w:right w:val="single" w:sz="8" w:space="0" w:color="000000"/>
            </w:tcBorders>
            <w:shd w:color="auto" w:fill="C9DAF8" w:val="clear"/>
          </w:tcPr>
          <w:p>
            <w:pPr>
              <w:pStyle w:val="LOnormal"/>
              <w:widowControl w:val="false"/>
              <w:suppressAutoHyphens w:val="true"/>
              <w:spacing w:lineRule="auto" w:line="240" w:before="0" w:after="0"/>
              <w:jc w:val="center"/>
              <w:rPr>
                <w:rFonts w:ascii="Albert Sans" w:hAnsi="Albert Sans" w:eastAsia="Albert Sans" w:cs="Albert Sans"/>
                <w:sz w:val="20"/>
                <w:szCs w:val="20"/>
              </w:rPr>
            </w:pPr>
            <w:r>
              <w:rPr>
                <w:rFonts w:eastAsia="Albert Sans" w:cs="Albert Sans" w:ascii="Albert Sans" w:hAnsi="Albert Sans"/>
                <w:kern w:val="0"/>
                <w:sz w:val="20"/>
                <w:szCs w:val="20"/>
                <w:lang w:val="fr-FR" w:eastAsia="zh-CN" w:bidi="hi-IN"/>
              </w:rPr>
              <w:t>100%</w:t>
            </w:r>
          </w:p>
        </w:tc>
      </w:tr>
    </w:tbl>
    <w:p>
      <w:pPr>
        <w:pStyle w:val="LOnormal"/>
        <w:jc w:val="both"/>
        <w:rPr>
          <w:rFonts w:ascii="Albert Sans" w:hAnsi="Albert Sans" w:eastAsia="Albert Sans" w:cs="Albert Sans"/>
        </w:rPr>
      </w:pPr>
      <w:r>
        <w:rPr>
          <w:rFonts w:eastAsia="Albert Sans" w:cs="Albert Sans" w:ascii="Albert Sans" w:hAnsi="Albert Sans"/>
        </w:rPr>
      </w:r>
    </w:p>
    <w:p>
      <w:pPr>
        <w:pStyle w:val="LOnormal"/>
        <w:ind w:left="4320" w:firstLine="720"/>
        <w:jc w:val="both"/>
        <w:rPr>
          <w:rFonts w:ascii="Albert Sans" w:hAnsi="Albert Sans" w:eastAsia="Albert Sans" w:cs="Albert Sans"/>
          <w:i/>
          <w:i/>
          <w:iCs/>
          <w:sz w:val="20"/>
          <w:szCs w:val="20"/>
        </w:rPr>
      </w:pPr>
      <w:r>
        <w:rPr>
          <w:rFonts w:eastAsia="Albert Sans" w:cs="Albert Sans" w:ascii="Albert Sans" w:hAnsi="Albert Sans"/>
          <w:i/>
          <w:iCs/>
          <w:sz w:val="20"/>
          <w:szCs w:val="20"/>
        </w:rPr>
        <w:t xml:space="preserve">    </w:t>
      </w:r>
      <w:r>
        <w:rPr>
          <w:rFonts w:eastAsia="Albert Sans" w:cs="Albert Sans" w:ascii="Albert Sans" w:hAnsi="Albert Sans"/>
          <w:i/>
          <w:iCs/>
          <w:sz w:val="20"/>
          <w:szCs w:val="20"/>
        </w:rPr>
        <w:t>Exemple de graphique illustrant les intentions</w:t>
      </w:r>
    </w:p>
    <w:p>
      <w:pPr>
        <w:pStyle w:val="LOnormal"/>
        <w:jc w:val="center"/>
        <w:rPr>
          <w:rFonts w:ascii="Albert Sans" w:hAnsi="Albert Sans" w:eastAsia="Albert Sans" w:cs="Albert Sans"/>
          <w:b/>
          <w:b/>
          <w:bCs/>
          <w:sz w:val="24"/>
          <w:szCs w:val="24"/>
        </w:rPr>
      </w:pPr>
      <w:r>
        <w:rPr>
          <w:rFonts w:eastAsia="Albert Sans" w:cs="Albert Sans" w:ascii="Albert Sans" w:hAnsi="Albert Sans"/>
          <w:b/>
          <w:bCs/>
          <w:sz w:val="24"/>
          <w:szCs w:val="24"/>
        </w:rPr>
      </w:r>
    </w:p>
    <w:p>
      <w:pPr>
        <w:pStyle w:val="LOnormal"/>
        <w:jc w:val="center"/>
        <w:rPr>
          <w:rFonts w:ascii="Albert Sans" w:hAnsi="Albert Sans" w:eastAsia="Albert Sans" w:cs="Albert Sans"/>
          <w:b/>
          <w:b/>
          <w:bCs/>
          <w:sz w:val="24"/>
          <w:szCs w:val="24"/>
        </w:rPr>
      </w:pPr>
      <w:r>
        <w:rPr>
          <w:rFonts w:eastAsia="Albert Sans" w:cs="Albert Sans" w:ascii="Albert Sans" w:hAnsi="Albert Sans"/>
          <w:b/>
          <w:bCs/>
          <w:sz w:val="24"/>
          <w:szCs w:val="24"/>
        </w:rPr>
      </w:r>
    </w:p>
    <w:p>
      <w:pPr>
        <w:pStyle w:val="LOnormal"/>
        <w:jc w:val="center"/>
        <w:rPr>
          <w:sz w:val="24"/>
          <w:szCs w:val="24"/>
        </w:rPr>
      </w:pPr>
      <w:r>
        <w:rPr>
          <w:rFonts w:eastAsia="Albert Sans" w:cs="Albert Sans" w:ascii="Albert Sans" w:hAnsi="Albert Sans"/>
          <w:b/>
          <w:bCs/>
          <w:sz w:val="24"/>
          <w:szCs w:val="24"/>
        </w:rPr>
        <w:t>Vous êtes invité, si vous le souhaitez et pour contribuer à l’évaluation de ce kit, à transmettre les résultats anonymisés de ce questionnaire à la DREAL :</w:t>
      </w:r>
      <w:r>
        <w:rPr>
          <w:sz w:val="24"/>
          <w:szCs w:val="24"/>
        </w:rPr>
        <w:t xml:space="preserve"> : </w:t>
      </w:r>
    </w:p>
    <w:p>
      <w:pPr>
        <w:pStyle w:val="LOnormal"/>
        <w:jc w:val="center"/>
        <w:rPr>
          <w:sz w:val="24"/>
          <w:szCs w:val="24"/>
        </w:rPr>
      </w:pPr>
      <w:r>
        <w:rPr>
          <w:sz w:val="24"/>
          <w:szCs w:val="24"/>
        </w:rPr>
      </w:r>
    </w:p>
    <w:p>
      <w:pPr>
        <w:pStyle w:val="LOnormal"/>
        <w:jc w:val="center"/>
        <w:rPr>
          <w:rFonts w:ascii="Albert Sans" w:hAnsi="Albert Sans" w:eastAsia="Albert Sans" w:cs="Albert Sans"/>
          <w:b/>
          <w:b/>
          <w:bCs/>
          <w:sz w:val="24"/>
          <w:szCs w:val="24"/>
        </w:rPr>
      </w:pPr>
      <w:hyperlink r:id="rId9">
        <w:r>
          <w:rPr>
            <w:rStyle w:val="LienInternet"/>
            <w:sz w:val="24"/>
            <w:szCs w:val="24"/>
          </w:rPr>
          <w:t>qualite-de-l'air.dreal-ara@developpement-durable.gouv.fr</w:t>
        </w:r>
      </w:hyperlink>
    </w:p>
    <w:sectPr>
      <w:type w:val="nextPage"/>
      <w:pgSz w:w="11906" w:h="16838"/>
      <w:pgMar w:left="1440" w:right="1440" w:gutter="0" w:header="0" w:top="1440" w:footer="0" w:bottom="1440"/>
      <w:pgNumType w:start="1" w:fmt="decimal"/>
      <w:formProt w:val="false"/>
      <w:textDirection w:val="lrTb"/>
      <w:docGrid w:type="default" w:linePitch="10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Liberation Sans">
    <w:altName w:val="Arial"/>
    <w:charset w:val="00"/>
    <w:family w:val="roman"/>
    <w:pitch w:val="variable"/>
  </w:font>
  <w:font w:name="Libre Franklin SemiBold">
    <w:charset w:val="00"/>
    <w:family w:val="roman"/>
    <w:pitch w:val="variable"/>
  </w:font>
  <w:font w:name="Libre Franklin">
    <w:charset w:val="00"/>
    <w:family w:val="roman"/>
    <w:pitch w:val="variable"/>
  </w:font>
  <w:font w:name="Albert Sans">
    <w:charset w:val="00"/>
    <w:family w:val="roman"/>
    <w:pitch w:val="variable"/>
  </w:font>
  <w:font w:name="Wingdings">
    <w:charset w:val="02"/>
    <w:family w:val="auto"/>
    <w:pitch w:val="variable"/>
  </w:font>
  <w:font w:name="Wingdings 2">
    <w:charset w:val="02"/>
    <w:family w:val="auto"/>
    <w:pitch w:val="default"/>
  </w:font>
  <w:font w:name="OpenSymbol">
    <w:altName w:val="Arial Unicode MS"/>
    <w:charset w:val="01"/>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2">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3">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4">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5">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6">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7">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8">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w="http://schemas.openxmlformats.org/wordprocessingml/2006/main">
  <w:zoom w:percent="110"/>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hyphenationZone w:val="425"/>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Arial"/>
        <w:sz w:val="22"/>
        <w:szCs w:val="22"/>
        <w:lang w:val="fr-FR" w:eastAsia="zh-CN" w:bidi="hi-IN"/>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76" w:before="0" w:after="0"/>
      <w:jc w:val="left"/>
    </w:pPr>
    <w:rPr>
      <w:rFonts w:ascii="Arial" w:hAnsi="Arial" w:eastAsia="Arial" w:cs="Arial"/>
      <w:color w:val="auto"/>
      <w:kern w:val="0"/>
      <w:sz w:val="22"/>
      <w:szCs w:val="22"/>
      <w:lang w:val="fr-FR" w:eastAsia="zh-CN" w:bidi="hi-IN"/>
    </w:rPr>
  </w:style>
  <w:style w:type="paragraph" w:styleId="Titre1">
    <w:name w:val="Heading 1"/>
    <w:basedOn w:val="LOnormal"/>
    <w:next w:val="LOnormal"/>
    <w:uiPriority w:val="9"/>
    <w:qFormat/>
    <w:pPr>
      <w:keepNext w:val="true"/>
      <w:keepLines/>
      <w:spacing w:lineRule="auto" w:line="240" w:before="400" w:after="120"/>
      <w:outlineLvl w:val="0"/>
    </w:pPr>
    <w:rPr>
      <w:sz w:val="40"/>
      <w:szCs w:val="40"/>
    </w:rPr>
  </w:style>
  <w:style w:type="paragraph" w:styleId="Titre2">
    <w:name w:val="Heading 2"/>
    <w:basedOn w:val="LOnormal"/>
    <w:next w:val="LOnormal"/>
    <w:uiPriority w:val="9"/>
    <w:semiHidden/>
    <w:unhideWhenUsed/>
    <w:qFormat/>
    <w:pPr>
      <w:keepNext w:val="true"/>
      <w:keepLines/>
      <w:spacing w:lineRule="auto" w:line="240" w:before="360" w:after="120"/>
      <w:outlineLvl w:val="1"/>
    </w:pPr>
    <w:rPr>
      <w:sz w:val="32"/>
      <w:szCs w:val="32"/>
    </w:rPr>
  </w:style>
  <w:style w:type="paragraph" w:styleId="Titre3">
    <w:name w:val="Heading 3"/>
    <w:basedOn w:val="LOnormal"/>
    <w:next w:val="LOnormal"/>
    <w:uiPriority w:val="9"/>
    <w:semiHidden/>
    <w:unhideWhenUsed/>
    <w:qFormat/>
    <w:pPr>
      <w:keepNext w:val="true"/>
      <w:keepLines/>
      <w:spacing w:lineRule="auto" w:line="240" w:before="320" w:after="80"/>
      <w:outlineLvl w:val="2"/>
    </w:pPr>
    <w:rPr>
      <w:color w:val="434343"/>
      <w:sz w:val="28"/>
      <w:szCs w:val="28"/>
    </w:rPr>
  </w:style>
  <w:style w:type="paragraph" w:styleId="Titre4">
    <w:name w:val="Heading 4"/>
    <w:basedOn w:val="LOnormal"/>
    <w:next w:val="LOnormal"/>
    <w:uiPriority w:val="9"/>
    <w:semiHidden/>
    <w:unhideWhenUsed/>
    <w:qFormat/>
    <w:pPr>
      <w:keepNext w:val="true"/>
      <w:keepLines/>
      <w:spacing w:lineRule="auto" w:line="240" w:before="280" w:after="80"/>
      <w:outlineLvl w:val="3"/>
    </w:pPr>
    <w:rPr>
      <w:color w:val="666666"/>
      <w:sz w:val="24"/>
      <w:szCs w:val="24"/>
    </w:rPr>
  </w:style>
  <w:style w:type="paragraph" w:styleId="Titre5">
    <w:name w:val="Heading 5"/>
    <w:basedOn w:val="LOnormal"/>
    <w:next w:val="LOnormal"/>
    <w:uiPriority w:val="9"/>
    <w:semiHidden/>
    <w:unhideWhenUsed/>
    <w:qFormat/>
    <w:pPr>
      <w:keepNext w:val="true"/>
      <w:keepLines/>
      <w:spacing w:lineRule="auto" w:line="240" w:before="240" w:after="80"/>
      <w:outlineLvl w:val="4"/>
    </w:pPr>
    <w:rPr>
      <w:color w:val="666666"/>
    </w:rPr>
  </w:style>
  <w:style w:type="paragraph" w:styleId="Titre6">
    <w:name w:val="Heading 6"/>
    <w:basedOn w:val="LOnormal"/>
    <w:next w:val="LOnormal"/>
    <w:uiPriority w:val="9"/>
    <w:semiHidden/>
    <w:unhideWhenUsed/>
    <w:qFormat/>
    <w:pPr>
      <w:keepNext w:val="true"/>
      <w:keepLines/>
      <w:spacing w:lineRule="auto" w:line="240" w:before="240" w:after="80"/>
      <w:outlineLvl w:val="5"/>
    </w:pPr>
    <w:rPr>
      <w:i/>
      <w:color w:val="666666"/>
    </w:rPr>
  </w:style>
  <w:style w:type="character" w:styleId="DefaultParagraphFont" w:default="1">
    <w:name w:val="Default Paragraph Font"/>
    <w:uiPriority w:val="1"/>
    <w:semiHidden/>
    <w:unhideWhenUsed/>
    <w:qFormat/>
    <w:rPr/>
  </w:style>
  <w:style w:type="character" w:styleId="Numrotationdelignes" w:customStyle="1">
    <w:name w:val="Numérotation de lignes"/>
    <w:rPr/>
  </w:style>
  <w:style w:type="character" w:styleId="CommentaireCar" w:customStyle="1">
    <w:name w:val="Commentaire Car"/>
    <w:basedOn w:val="DefaultParagraphFont"/>
    <w:link w:val="Annotationtext"/>
    <w:uiPriority w:val="99"/>
    <w:semiHidden/>
    <w:qFormat/>
    <w:rPr>
      <w:rFonts w:cs="Mangal"/>
      <w:sz w:val="20"/>
      <w:szCs w:val="18"/>
    </w:rPr>
  </w:style>
  <w:style w:type="character" w:styleId="Annotationreference">
    <w:name w:val="annotation reference"/>
    <w:basedOn w:val="DefaultParagraphFont"/>
    <w:uiPriority w:val="99"/>
    <w:semiHidden/>
    <w:unhideWhenUsed/>
    <w:qFormat/>
    <w:rPr>
      <w:sz w:val="16"/>
      <w:szCs w:val="16"/>
    </w:rPr>
  </w:style>
  <w:style w:type="character" w:styleId="LienInternet" w:customStyle="1">
    <w:name w:val="Lien Internet"/>
    <w:rsid w:val="00654edb"/>
    <w:rPr>
      <w:color w:val="000080"/>
      <w:u w:val="single"/>
    </w:rPr>
  </w:style>
  <w:style w:type="paragraph" w:styleId="Titre">
    <w:name w:val="Titre"/>
    <w:basedOn w:val="Normal"/>
    <w:next w:val="Corpsdetexte"/>
    <w:qFormat/>
    <w:pPr>
      <w:keepNext w:val="true"/>
      <w:spacing w:before="240" w:after="120"/>
    </w:pPr>
    <w:rPr>
      <w:rFonts w:ascii="Liberation Sans" w:hAnsi="Liberation Sans" w:eastAsia="Microsoft YaHei" w:cs="Arial"/>
      <w:sz w:val="28"/>
      <w:szCs w:val="28"/>
    </w:rPr>
  </w:style>
  <w:style w:type="paragraph" w:styleId="Corpsdetexte">
    <w:name w:val="Body Text"/>
    <w:basedOn w:val="Normal"/>
    <w:pPr>
      <w:spacing w:before="0" w:after="140"/>
    </w:pPr>
    <w:rPr/>
  </w:style>
  <w:style w:type="paragraph" w:styleId="Liste">
    <w:name w:val="List"/>
    <w:basedOn w:val="Corpsdetexte"/>
    <w:pPr/>
    <w:rPr/>
  </w:style>
  <w:style w:type="paragraph" w:styleId="Lgende">
    <w:name w:val="Caption"/>
    <w:basedOn w:val="Normal"/>
    <w:qFormat/>
    <w:pPr>
      <w:suppressLineNumbers/>
      <w:spacing w:before="120" w:after="120"/>
    </w:pPr>
    <w:rPr>
      <w:rFonts w:cs="Arial"/>
      <w:i/>
      <w:iCs/>
      <w:sz w:val="24"/>
      <w:szCs w:val="24"/>
    </w:rPr>
  </w:style>
  <w:style w:type="paragraph" w:styleId="Index" w:customStyle="1">
    <w:name w:val="Index"/>
    <w:basedOn w:val="Normal"/>
    <w:qFormat/>
    <w:pPr>
      <w:suppressLineNumbers/>
    </w:pPr>
    <w:rPr/>
  </w:style>
  <w:style w:type="paragraph" w:styleId="Titreprincipal">
    <w:name w:val="Title"/>
    <w:basedOn w:val="LOnormal"/>
    <w:next w:val="Corpsdetexte"/>
    <w:uiPriority w:val="10"/>
    <w:qFormat/>
    <w:pPr>
      <w:keepNext w:val="true"/>
      <w:keepLines/>
      <w:spacing w:lineRule="auto" w:line="240" w:before="240" w:after="60"/>
    </w:pPr>
    <w:rPr>
      <w:sz w:val="52"/>
      <w:szCs w:val="52"/>
    </w:rPr>
  </w:style>
  <w:style w:type="paragraph" w:styleId="Caption">
    <w:name w:val="caption"/>
    <w:basedOn w:val="Normal"/>
    <w:qFormat/>
    <w:pPr>
      <w:suppressLineNumbers/>
      <w:spacing w:before="120" w:after="120"/>
    </w:pPr>
    <w:rPr>
      <w:i/>
      <w:iCs/>
      <w:sz w:val="24"/>
      <w:szCs w:val="24"/>
    </w:rPr>
  </w:style>
  <w:style w:type="paragraph" w:styleId="LOnormal" w:customStyle="1">
    <w:name w:val="LO-normal"/>
    <w:qFormat/>
    <w:pPr>
      <w:widowControl/>
      <w:suppressAutoHyphens w:val="true"/>
      <w:bidi w:val="0"/>
      <w:spacing w:lineRule="auto" w:line="276" w:before="0" w:after="0"/>
      <w:jc w:val="left"/>
    </w:pPr>
    <w:rPr>
      <w:rFonts w:ascii="Arial" w:hAnsi="Arial" w:eastAsia="Arial" w:cs="Arial"/>
      <w:color w:val="auto"/>
      <w:kern w:val="0"/>
      <w:sz w:val="22"/>
      <w:szCs w:val="22"/>
      <w:lang w:val="fr-FR" w:eastAsia="zh-CN" w:bidi="hi-IN"/>
    </w:rPr>
  </w:style>
  <w:style w:type="paragraph" w:styleId="Soustitre">
    <w:name w:val="Subtitle"/>
    <w:basedOn w:val="LOnormal"/>
    <w:next w:val="LOnormal"/>
    <w:uiPriority w:val="11"/>
    <w:qFormat/>
    <w:pPr>
      <w:keepNext w:val="true"/>
      <w:keepLines/>
      <w:spacing w:lineRule="auto" w:line="240" w:before="0" w:after="320"/>
    </w:pPr>
    <w:rPr>
      <w:color w:val="666666"/>
      <w:sz w:val="30"/>
      <w:szCs w:val="30"/>
    </w:rPr>
  </w:style>
  <w:style w:type="paragraph" w:styleId="Annotationtext">
    <w:name w:val="annotation text"/>
    <w:basedOn w:val="Normal"/>
    <w:link w:val="CommentaireCar"/>
    <w:uiPriority w:val="99"/>
    <w:semiHidden/>
    <w:unhideWhenUsed/>
    <w:qFormat/>
    <w:pPr>
      <w:spacing w:lineRule="auto" w:line="240"/>
    </w:pPr>
    <w:rPr>
      <w:rFonts w:cs="Mangal"/>
      <w:sz w:val="20"/>
      <w:szCs w:val="18"/>
    </w:rPr>
  </w:style>
  <w:style w:type="paragraph" w:styleId="Revision">
    <w:name w:val="Revision"/>
    <w:uiPriority w:val="99"/>
    <w:semiHidden/>
    <w:qFormat/>
    <w:rsid w:val="00e109f4"/>
    <w:pPr>
      <w:widowControl/>
      <w:suppressAutoHyphens w:val="false"/>
      <w:bidi w:val="0"/>
      <w:spacing w:before="0" w:after="0"/>
      <w:jc w:val="left"/>
    </w:pPr>
    <w:rPr>
      <w:rFonts w:ascii="Arial" w:hAnsi="Arial" w:eastAsia="Arial" w:cs="Mangal"/>
      <w:color w:val="auto"/>
      <w:kern w:val="0"/>
      <w:sz w:val="22"/>
      <w:szCs w:val="20"/>
      <w:lang w:val="fr-FR" w:eastAsia="zh-CN" w:bidi="hi-IN"/>
    </w:rPr>
  </w:style>
  <w:style w:type="paragraph" w:styleId="Contenudecadre">
    <w:name w:val="Contenu de cadre"/>
    <w:basedOn w:val="Normal"/>
    <w:qFormat/>
    <w:pPr/>
    <w:rPr/>
  </w:style>
  <w:style w:type="numbering" w:styleId="NoList" w:default="1">
    <w:name w:val="No List"/>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customStyle="1" w:styleId="TableNormal">
    <w:name w:val="Table Normal"/>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image" Target="media/image4.png"/><Relationship Id="rId6" Type="http://schemas.openxmlformats.org/officeDocument/2006/relationships/image" Target="media/image5.png"/><Relationship Id="rId7" Type="http://schemas.openxmlformats.org/officeDocument/2006/relationships/image" Target="media/image6.png"/><Relationship Id="rId8" Type="http://schemas.openxmlformats.org/officeDocument/2006/relationships/image" Target="media/image7.png"/><Relationship Id="rId9" Type="http://schemas.openxmlformats.org/officeDocument/2006/relationships/hyperlink" Target="mailto:qualite-de-l&apos;air.dreal-ara@developpement-durable.gouv.fr" TargetMode="External"/><Relationship Id="rId10" Type="http://schemas.openxmlformats.org/officeDocument/2006/relationships/numbering" Target="numbering.xml"/><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Relationship Id="rId14"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3F5AFD-DCC9-4EC7-A329-C9BC4117CC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Application>LibreOffice/7.3.7.2.M8$Windows_X86_64 LibreOffice_project/6d3c621d2a55ad69069ee1e9770686c208fa23a7</Application>
  <AppVersion>15.0000</AppVersion>
  <Pages>6</Pages>
  <Words>1512</Words>
  <Characters>7829</Characters>
  <CharactersWithSpaces>9245</CharactersWithSpaces>
  <Paragraphs>129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2024-11-28T15:05:00Z</dcterms:created>
  <dc:creator/>
  <dc:description/>
  <dc:language>fr-FR</dc:language>
  <cp:lastModifiedBy/>
  <dcterms:modified xsi:type="dcterms:W3CDTF">2025-02-07T10:33:15Z</dcterms:modified>
  <cp:revision>49</cp:revision>
  <dc:subject/>
  <dc:title/>
</cp:coreProperties>
</file>

<file path=docProps/custom.xml><?xml version="1.0" encoding="utf-8"?>
<Properties xmlns="http://schemas.openxmlformats.org/officeDocument/2006/custom-properties" xmlns:vt="http://schemas.openxmlformats.org/officeDocument/2006/docPropsVTypes"/>
</file>